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6F2D" w14:textId="7499EC96" w:rsidR="00992B5C" w:rsidRPr="00341A60" w:rsidRDefault="00341A60" w:rsidP="00341A60">
      <w:pPr>
        <w:pStyle w:val="Default"/>
        <w:jc w:val="right"/>
      </w:pPr>
      <w:r w:rsidRPr="000A7DA5">
        <w:rPr>
          <w:noProof/>
          <w:sz w:val="14"/>
          <w:szCs w:val="14"/>
          <w:lang w:eastAsia="en-GB"/>
        </w:rPr>
        <mc:AlternateContent>
          <mc:Choice Requires="wps">
            <w:drawing>
              <wp:anchor distT="0" distB="0" distL="114300" distR="114300" simplePos="0" relativeHeight="251658240" behindDoc="0" locked="0" layoutInCell="1" allowOverlap="1" wp14:anchorId="5745AED8" wp14:editId="172B8075">
                <wp:simplePos x="0" y="0"/>
                <wp:positionH relativeFrom="margin">
                  <wp:posOffset>4359910</wp:posOffset>
                </wp:positionH>
                <wp:positionV relativeFrom="page">
                  <wp:posOffset>1426431</wp:posOffset>
                </wp:positionV>
                <wp:extent cx="2286000" cy="12192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19200"/>
                        </a:xfrm>
                        <a:prstGeom prst="rect">
                          <a:avLst/>
                        </a:prstGeom>
                        <a:noFill/>
                        <a:ln w="9525">
                          <a:noFill/>
                          <a:miter lim="800000"/>
                          <a:headEnd/>
                          <a:tailEnd/>
                        </a:ln>
                      </wps:spPr>
                      <wps:txbx>
                        <w:txbxContent>
                          <w:p w14:paraId="44EAFD9C" w14:textId="77777777" w:rsidR="000A7DA5" w:rsidRPr="000A7DA5" w:rsidRDefault="000A7DA5" w:rsidP="000A7DA5">
                            <w:pPr>
                              <w:pStyle w:val="Default"/>
                              <w:rPr>
                                <w:color w:val="004B74"/>
                                <w:sz w:val="22"/>
                                <w:szCs w:val="22"/>
                              </w:rPr>
                            </w:pPr>
                          </w:p>
                          <w:p w14:paraId="183B942A" w14:textId="77777777" w:rsidR="000A7DA5" w:rsidRPr="00A95FEE" w:rsidRDefault="00EA143A" w:rsidP="000A7DA5">
                            <w:pPr>
                              <w:pStyle w:val="Default"/>
                              <w:rPr>
                                <w:color w:val="004B74"/>
                                <w:sz w:val="18"/>
                                <w:szCs w:val="18"/>
                              </w:rPr>
                            </w:pPr>
                            <w:r>
                              <w:rPr>
                                <w:color w:val="004B74"/>
                                <w:sz w:val="18"/>
                                <w:szCs w:val="18"/>
                              </w:rPr>
                              <w:t xml:space="preserve">The </w:t>
                            </w:r>
                            <w:r w:rsidR="000A7DA5" w:rsidRPr="00A95FEE">
                              <w:rPr>
                                <w:color w:val="004B74"/>
                                <w:sz w:val="18"/>
                                <w:szCs w:val="18"/>
                              </w:rPr>
                              <w:t xml:space="preserve">Royal Town Planning Institute </w:t>
                            </w:r>
                          </w:p>
                          <w:p w14:paraId="35DF3A5D" w14:textId="77777777" w:rsidR="000A7DA5" w:rsidRPr="00A95FEE" w:rsidRDefault="000A7DA5" w:rsidP="000A7DA5">
                            <w:pPr>
                              <w:pStyle w:val="Default"/>
                              <w:rPr>
                                <w:color w:val="004B74"/>
                                <w:sz w:val="18"/>
                                <w:szCs w:val="18"/>
                              </w:rPr>
                            </w:pPr>
                            <w:r w:rsidRPr="00A95FEE">
                              <w:rPr>
                                <w:color w:val="004B74"/>
                                <w:sz w:val="18"/>
                                <w:szCs w:val="18"/>
                              </w:rPr>
                              <w:t xml:space="preserve">41 Botolph Lane </w:t>
                            </w:r>
                          </w:p>
                          <w:p w14:paraId="7F81FD33" w14:textId="77777777" w:rsidR="00FE14DB" w:rsidRPr="00A95FEE" w:rsidRDefault="000A7DA5" w:rsidP="000A7DA5">
                            <w:pPr>
                              <w:pStyle w:val="Default"/>
                              <w:rPr>
                                <w:color w:val="004B74"/>
                                <w:sz w:val="18"/>
                                <w:szCs w:val="18"/>
                              </w:rPr>
                            </w:pPr>
                            <w:r w:rsidRPr="00A95FEE">
                              <w:rPr>
                                <w:color w:val="004B74"/>
                                <w:sz w:val="18"/>
                                <w:szCs w:val="18"/>
                              </w:rPr>
                              <w:t xml:space="preserve">London </w:t>
                            </w:r>
                          </w:p>
                          <w:p w14:paraId="37B41693" w14:textId="77777777" w:rsidR="000A7DA5" w:rsidRPr="00A95FEE" w:rsidRDefault="000A7DA5" w:rsidP="000A7DA5">
                            <w:pPr>
                              <w:pStyle w:val="Default"/>
                              <w:rPr>
                                <w:color w:val="004B74"/>
                                <w:sz w:val="18"/>
                                <w:szCs w:val="18"/>
                              </w:rPr>
                            </w:pPr>
                            <w:r w:rsidRPr="00A95FEE">
                              <w:rPr>
                                <w:color w:val="004B74"/>
                                <w:sz w:val="18"/>
                                <w:szCs w:val="18"/>
                              </w:rPr>
                              <w:t xml:space="preserve">EC3R 8DL </w:t>
                            </w:r>
                          </w:p>
                          <w:p w14:paraId="3B4E4528" w14:textId="77777777" w:rsidR="000A7DA5" w:rsidRPr="00A95FEE" w:rsidRDefault="000A7DA5" w:rsidP="000A7DA5">
                            <w:pPr>
                              <w:pStyle w:val="Default"/>
                              <w:rPr>
                                <w:color w:val="004B74"/>
                                <w:sz w:val="18"/>
                                <w:szCs w:val="18"/>
                              </w:rPr>
                            </w:pPr>
                            <w:r w:rsidRPr="00A95FEE">
                              <w:rPr>
                                <w:b/>
                                <w:color w:val="004B74"/>
                                <w:sz w:val="18"/>
                                <w:szCs w:val="18"/>
                              </w:rPr>
                              <w:t>T</w:t>
                            </w:r>
                            <w:r w:rsidR="00DF230F">
                              <w:rPr>
                                <w:b/>
                                <w:color w:val="004B74"/>
                                <w:sz w:val="18"/>
                                <w:szCs w:val="18"/>
                              </w:rPr>
                              <w:t xml:space="preserve"> </w:t>
                            </w:r>
                            <w:r w:rsidRPr="00A95FEE">
                              <w:rPr>
                                <w:color w:val="004B74"/>
                                <w:sz w:val="18"/>
                                <w:szCs w:val="18"/>
                              </w:rPr>
                              <w:t>+44</w:t>
                            </w:r>
                            <w:r w:rsidR="00816097" w:rsidRPr="00A95FEE">
                              <w:rPr>
                                <w:color w:val="004B74"/>
                                <w:sz w:val="18"/>
                                <w:szCs w:val="18"/>
                              </w:rPr>
                              <w:t xml:space="preserve"> </w:t>
                            </w:r>
                            <w:r w:rsidR="00154D84" w:rsidRPr="00A95FEE">
                              <w:rPr>
                                <w:color w:val="004B74"/>
                                <w:sz w:val="18"/>
                                <w:szCs w:val="18"/>
                              </w:rPr>
                              <w:t>(0)</w:t>
                            </w:r>
                            <w:r w:rsidR="0099134A">
                              <w:rPr>
                                <w:color w:val="004B74"/>
                                <w:sz w:val="18"/>
                                <w:szCs w:val="18"/>
                              </w:rPr>
                              <w:t>370 774</w:t>
                            </w:r>
                            <w:r w:rsidR="00154D84" w:rsidRPr="00A95FEE">
                              <w:rPr>
                                <w:color w:val="004B74"/>
                                <w:sz w:val="18"/>
                                <w:szCs w:val="18"/>
                              </w:rPr>
                              <w:t xml:space="preserve"> 9494</w:t>
                            </w:r>
                            <w:r w:rsidRPr="00A95FEE">
                              <w:rPr>
                                <w:color w:val="004B74"/>
                                <w:sz w:val="18"/>
                                <w:szCs w:val="18"/>
                              </w:rPr>
                              <w:t xml:space="preserve"> </w:t>
                            </w:r>
                          </w:p>
                          <w:p w14:paraId="62A10EF3" w14:textId="77777777" w:rsidR="000A7DA5" w:rsidRPr="00A95FEE" w:rsidRDefault="00FE14DB" w:rsidP="000A7DA5">
                            <w:pPr>
                              <w:pStyle w:val="Default"/>
                              <w:rPr>
                                <w:color w:val="004B74"/>
                                <w:sz w:val="18"/>
                                <w:szCs w:val="18"/>
                              </w:rPr>
                            </w:pPr>
                            <w:r w:rsidRPr="00A95FEE">
                              <w:rPr>
                                <w:color w:val="004B74"/>
                                <w:sz w:val="18"/>
                                <w:szCs w:val="18"/>
                              </w:rPr>
                              <w:t>contact</w:t>
                            </w:r>
                            <w:r w:rsidR="000A7DA5" w:rsidRPr="00A95FEE">
                              <w:rPr>
                                <w:color w:val="004B74"/>
                                <w:sz w:val="18"/>
                                <w:szCs w:val="18"/>
                              </w:rPr>
                              <w:t xml:space="preserve">@rtpi.org.uk </w:t>
                            </w:r>
                          </w:p>
                          <w:p w14:paraId="437AF897" w14:textId="77777777" w:rsidR="000A7DA5" w:rsidRPr="00A95FEE" w:rsidRDefault="000A7DA5" w:rsidP="000A7DA5">
                            <w:pPr>
                              <w:pStyle w:val="Default"/>
                              <w:rPr>
                                <w:color w:val="004B74"/>
                                <w:sz w:val="18"/>
                                <w:szCs w:val="18"/>
                              </w:rPr>
                            </w:pPr>
                            <w:r w:rsidRPr="00A95FEE">
                              <w:rPr>
                                <w:color w:val="004B74"/>
                                <w:sz w:val="18"/>
                                <w:szCs w:val="18"/>
                              </w:rPr>
                              <w:t xml:space="preserve">www.rtpi.org.uk </w:t>
                            </w:r>
                          </w:p>
                          <w:p w14:paraId="4B94D5A5" w14:textId="77777777" w:rsidR="000A7DA5" w:rsidRPr="00A95FEE" w:rsidRDefault="000A7DA5" w:rsidP="000A7DA5">
                            <w:pPr>
                              <w:pStyle w:val="Default"/>
                              <w:rPr>
                                <w:color w:val="004B74"/>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5AED8" id="_x0000_t202" coordsize="21600,21600" o:spt="202" path="m,l,21600r21600,l21600,xe">
                <v:stroke joinstyle="miter"/>
                <v:path gradientshapeok="t" o:connecttype="rect"/>
              </v:shapetype>
              <v:shape id="Text Box 307" o:spid="_x0000_s1026" type="#_x0000_t202" style="position:absolute;left:0;text-align:left;margin-left:343.3pt;margin-top:112.3pt;width:180pt;height:9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" filled="f" stroked="f">
                <v:textbox>
                  <w:txbxContent>
                    <w:p w14:paraId="44EAFD9C" w14:textId="77777777" w:rsidR="000A7DA5" w:rsidRPr="000A7DA5" w:rsidRDefault="000A7DA5" w:rsidP="000A7DA5">
                      <w:pPr>
                        <w:pStyle w:val="Default"/>
                        <w:rPr>
                          <w:color w:val="004B74"/>
                          <w:sz w:val="22"/>
                          <w:szCs w:val="22"/>
                        </w:rPr>
                      </w:pPr>
                    </w:p>
                    <w:p w14:paraId="183B942A" w14:textId="77777777" w:rsidR="000A7DA5" w:rsidRPr="00A95FEE" w:rsidRDefault="00EA143A" w:rsidP="000A7DA5">
                      <w:pPr>
                        <w:pStyle w:val="Default"/>
                        <w:rPr>
                          <w:color w:val="004B74"/>
                          <w:sz w:val="18"/>
                          <w:szCs w:val="18"/>
                        </w:rPr>
                      </w:pPr>
                      <w:r>
                        <w:rPr>
                          <w:color w:val="004B74"/>
                          <w:sz w:val="18"/>
                          <w:szCs w:val="18"/>
                        </w:rPr>
                        <w:t xml:space="preserve">The </w:t>
                      </w:r>
                      <w:r w:rsidR="000A7DA5" w:rsidRPr="00A95FEE">
                        <w:rPr>
                          <w:color w:val="004B74"/>
                          <w:sz w:val="18"/>
                          <w:szCs w:val="18"/>
                        </w:rPr>
                        <w:t xml:space="preserve">Royal Town Planning Institute </w:t>
                      </w:r>
                    </w:p>
                    <w:p w14:paraId="35DF3A5D" w14:textId="77777777" w:rsidR="000A7DA5" w:rsidRPr="00A95FEE" w:rsidRDefault="000A7DA5" w:rsidP="000A7DA5">
                      <w:pPr>
                        <w:pStyle w:val="Default"/>
                        <w:rPr>
                          <w:color w:val="004B74"/>
                          <w:sz w:val="18"/>
                          <w:szCs w:val="18"/>
                        </w:rPr>
                      </w:pPr>
                      <w:r w:rsidRPr="00A95FEE">
                        <w:rPr>
                          <w:color w:val="004B74"/>
                          <w:sz w:val="18"/>
                          <w:szCs w:val="18"/>
                        </w:rPr>
                        <w:t xml:space="preserve">41 Botolph Lane </w:t>
                      </w:r>
                    </w:p>
                    <w:p w14:paraId="7F81FD33" w14:textId="77777777" w:rsidR="00FE14DB" w:rsidRPr="00A95FEE" w:rsidRDefault="000A7DA5" w:rsidP="000A7DA5">
                      <w:pPr>
                        <w:pStyle w:val="Default"/>
                        <w:rPr>
                          <w:color w:val="004B74"/>
                          <w:sz w:val="18"/>
                          <w:szCs w:val="18"/>
                        </w:rPr>
                      </w:pPr>
                      <w:r w:rsidRPr="00A95FEE">
                        <w:rPr>
                          <w:color w:val="004B74"/>
                          <w:sz w:val="18"/>
                          <w:szCs w:val="18"/>
                        </w:rPr>
                        <w:t xml:space="preserve">London </w:t>
                      </w:r>
                    </w:p>
                    <w:p w14:paraId="37B41693" w14:textId="77777777" w:rsidR="000A7DA5" w:rsidRPr="00A95FEE" w:rsidRDefault="000A7DA5" w:rsidP="000A7DA5">
                      <w:pPr>
                        <w:pStyle w:val="Default"/>
                        <w:rPr>
                          <w:color w:val="004B74"/>
                          <w:sz w:val="18"/>
                          <w:szCs w:val="18"/>
                        </w:rPr>
                      </w:pPr>
                      <w:r w:rsidRPr="00A95FEE">
                        <w:rPr>
                          <w:color w:val="004B74"/>
                          <w:sz w:val="18"/>
                          <w:szCs w:val="18"/>
                        </w:rPr>
                        <w:t xml:space="preserve">EC3R 8DL </w:t>
                      </w:r>
                    </w:p>
                    <w:p w14:paraId="3B4E4528" w14:textId="77777777" w:rsidR="000A7DA5" w:rsidRPr="00A95FEE" w:rsidRDefault="000A7DA5" w:rsidP="000A7DA5">
                      <w:pPr>
                        <w:pStyle w:val="Default"/>
                        <w:rPr>
                          <w:color w:val="004B74"/>
                          <w:sz w:val="18"/>
                          <w:szCs w:val="18"/>
                        </w:rPr>
                      </w:pPr>
                      <w:r w:rsidRPr="00A95FEE">
                        <w:rPr>
                          <w:b/>
                          <w:color w:val="004B74"/>
                          <w:sz w:val="18"/>
                          <w:szCs w:val="18"/>
                        </w:rPr>
                        <w:t>T</w:t>
                      </w:r>
                      <w:r w:rsidR="00DF230F">
                        <w:rPr>
                          <w:b/>
                          <w:color w:val="004B74"/>
                          <w:sz w:val="18"/>
                          <w:szCs w:val="18"/>
                        </w:rPr>
                        <w:t xml:space="preserve"> </w:t>
                      </w:r>
                      <w:r w:rsidRPr="00A95FEE">
                        <w:rPr>
                          <w:color w:val="004B74"/>
                          <w:sz w:val="18"/>
                          <w:szCs w:val="18"/>
                        </w:rPr>
                        <w:t>+44</w:t>
                      </w:r>
                      <w:r w:rsidR="00816097" w:rsidRPr="00A95FEE">
                        <w:rPr>
                          <w:color w:val="004B74"/>
                          <w:sz w:val="18"/>
                          <w:szCs w:val="18"/>
                        </w:rPr>
                        <w:t xml:space="preserve"> </w:t>
                      </w:r>
                      <w:r w:rsidR="00154D84" w:rsidRPr="00A95FEE">
                        <w:rPr>
                          <w:color w:val="004B74"/>
                          <w:sz w:val="18"/>
                          <w:szCs w:val="18"/>
                        </w:rPr>
                        <w:t>(0)</w:t>
                      </w:r>
                      <w:r w:rsidR="0099134A">
                        <w:rPr>
                          <w:color w:val="004B74"/>
                          <w:sz w:val="18"/>
                          <w:szCs w:val="18"/>
                        </w:rPr>
                        <w:t>370 774</w:t>
                      </w:r>
                      <w:r w:rsidR="00154D84" w:rsidRPr="00A95FEE">
                        <w:rPr>
                          <w:color w:val="004B74"/>
                          <w:sz w:val="18"/>
                          <w:szCs w:val="18"/>
                        </w:rPr>
                        <w:t xml:space="preserve"> 9494</w:t>
                      </w:r>
                      <w:r w:rsidRPr="00A95FEE">
                        <w:rPr>
                          <w:color w:val="004B74"/>
                          <w:sz w:val="18"/>
                          <w:szCs w:val="18"/>
                        </w:rPr>
                        <w:t xml:space="preserve"> </w:t>
                      </w:r>
                    </w:p>
                    <w:p w14:paraId="62A10EF3" w14:textId="77777777" w:rsidR="000A7DA5" w:rsidRPr="00A95FEE" w:rsidRDefault="00FE14DB" w:rsidP="000A7DA5">
                      <w:pPr>
                        <w:pStyle w:val="Default"/>
                        <w:rPr>
                          <w:color w:val="004B74"/>
                          <w:sz w:val="18"/>
                          <w:szCs w:val="18"/>
                        </w:rPr>
                      </w:pPr>
                      <w:r w:rsidRPr="00A95FEE">
                        <w:rPr>
                          <w:color w:val="004B74"/>
                          <w:sz w:val="18"/>
                          <w:szCs w:val="18"/>
                        </w:rPr>
                        <w:t>contact</w:t>
                      </w:r>
                      <w:r w:rsidR="000A7DA5" w:rsidRPr="00A95FEE">
                        <w:rPr>
                          <w:color w:val="004B74"/>
                          <w:sz w:val="18"/>
                          <w:szCs w:val="18"/>
                        </w:rPr>
                        <w:t xml:space="preserve">@rtpi.org.uk </w:t>
                      </w:r>
                    </w:p>
                    <w:p w14:paraId="437AF897" w14:textId="77777777" w:rsidR="000A7DA5" w:rsidRPr="00A95FEE" w:rsidRDefault="000A7DA5" w:rsidP="000A7DA5">
                      <w:pPr>
                        <w:pStyle w:val="Default"/>
                        <w:rPr>
                          <w:color w:val="004B74"/>
                          <w:sz w:val="18"/>
                          <w:szCs w:val="18"/>
                        </w:rPr>
                      </w:pPr>
                      <w:r w:rsidRPr="00A95FEE">
                        <w:rPr>
                          <w:color w:val="004B74"/>
                          <w:sz w:val="18"/>
                          <w:szCs w:val="18"/>
                        </w:rPr>
                        <w:t xml:space="preserve">www.rtpi.org.uk </w:t>
                      </w:r>
                    </w:p>
                    <w:p w14:paraId="4B94D5A5" w14:textId="77777777" w:rsidR="000A7DA5" w:rsidRPr="00A95FEE" w:rsidRDefault="000A7DA5" w:rsidP="000A7DA5">
                      <w:pPr>
                        <w:pStyle w:val="Default"/>
                        <w:rPr>
                          <w:color w:val="004B74"/>
                          <w:sz w:val="18"/>
                          <w:szCs w:val="18"/>
                        </w:rPr>
                      </w:pPr>
                    </w:p>
                  </w:txbxContent>
                </v:textbox>
                <w10:wrap anchorx="margin" anchory="page"/>
              </v:shape>
            </w:pict>
          </mc:Fallback>
        </mc:AlternateContent>
      </w:r>
      <w:r w:rsidR="4B27357B">
        <w:rPr>
          <w:noProof/>
        </w:rPr>
        <w:drawing>
          <wp:inline distT="0" distB="0" distL="0" distR="0" wp14:anchorId="4296CDE8" wp14:editId="25EC3658">
            <wp:extent cx="221107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11070" cy="809625"/>
                    </a:xfrm>
                    <a:prstGeom prst="rect">
                      <a:avLst/>
                    </a:prstGeom>
                  </pic:spPr>
                </pic:pic>
              </a:graphicData>
            </a:graphic>
          </wp:inline>
        </w:drawing>
      </w:r>
    </w:p>
    <w:p w14:paraId="052A1FA0" w14:textId="274A1533" w:rsidR="001446BC" w:rsidRDefault="00A563F1" w:rsidP="00532735">
      <w:pPr>
        <w:tabs>
          <w:tab w:val="left" w:pos="7185"/>
        </w:tabs>
        <w:spacing w:after="0"/>
        <w:rPr>
          <w:rFonts w:ascii="Arial" w:hAnsi="Arial" w:cs="Arial"/>
        </w:rPr>
      </w:pPr>
      <w:r>
        <w:rPr>
          <w:rFonts w:ascii="Arial" w:hAnsi="Arial" w:cs="Arial"/>
        </w:rPr>
        <w:t>Mr Matthew Pennycook MP</w:t>
      </w:r>
    </w:p>
    <w:p w14:paraId="235A8FF0" w14:textId="4B76B7F3" w:rsidR="004052CD" w:rsidRDefault="00A563F1" w:rsidP="00532735">
      <w:pPr>
        <w:tabs>
          <w:tab w:val="left" w:pos="7185"/>
        </w:tabs>
        <w:spacing w:after="0"/>
        <w:rPr>
          <w:rFonts w:ascii="Arial" w:hAnsi="Arial" w:cs="Arial"/>
        </w:rPr>
      </w:pPr>
      <w:r>
        <w:rPr>
          <w:rFonts w:ascii="Arial" w:hAnsi="Arial" w:cs="Arial"/>
        </w:rPr>
        <w:t>Minister of State (Minister for Housing and Planning)</w:t>
      </w:r>
    </w:p>
    <w:p w14:paraId="3A5E341D" w14:textId="4E69B027" w:rsidR="00532735" w:rsidRDefault="00A563F1" w:rsidP="00532735">
      <w:pPr>
        <w:tabs>
          <w:tab w:val="left" w:pos="7185"/>
        </w:tabs>
        <w:spacing w:after="0"/>
        <w:rPr>
          <w:rFonts w:ascii="Arial" w:hAnsi="Arial" w:cs="Arial"/>
        </w:rPr>
      </w:pPr>
      <w:r>
        <w:rPr>
          <w:rFonts w:ascii="Arial" w:hAnsi="Arial" w:cs="Arial"/>
        </w:rPr>
        <w:t>Ministry of Housing, Communities and Local Government</w:t>
      </w:r>
    </w:p>
    <w:p w14:paraId="453FECDE" w14:textId="77777777" w:rsidR="005323EC" w:rsidRDefault="005323EC" w:rsidP="005323EC">
      <w:pPr>
        <w:tabs>
          <w:tab w:val="left" w:pos="7185"/>
        </w:tabs>
        <w:spacing w:after="0"/>
        <w:rPr>
          <w:rFonts w:ascii="Arial" w:hAnsi="Arial" w:cs="Arial"/>
        </w:rPr>
      </w:pPr>
      <w:r w:rsidRPr="005323EC">
        <w:rPr>
          <w:rFonts w:ascii="Arial" w:hAnsi="Arial" w:cs="Arial"/>
        </w:rPr>
        <w:t>Fry Building, 2 Marsham Street</w:t>
      </w:r>
    </w:p>
    <w:p w14:paraId="29B809C2" w14:textId="6EAAED09" w:rsidR="00A838D2" w:rsidRPr="005E7E27" w:rsidRDefault="005323EC" w:rsidP="005323EC">
      <w:pPr>
        <w:tabs>
          <w:tab w:val="left" w:pos="7185"/>
        </w:tabs>
        <w:spacing w:after="0"/>
        <w:rPr>
          <w:rFonts w:ascii="Arial" w:hAnsi="Arial" w:cs="Arial"/>
        </w:rPr>
      </w:pPr>
      <w:r w:rsidRPr="005323EC">
        <w:rPr>
          <w:rFonts w:ascii="Arial" w:hAnsi="Arial" w:cs="Arial"/>
        </w:rPr>
        <w:t>London, SW1P</w:t>
      </w:r>
      <w:r>
        <w:rPr>
          <w:rFonts w:ascii="Arial" w:hAnsi="Arial" w:cs="Arial"/>
        </w:rPr>
        <w:t xml:space="preserve"> 4DF</w:t>
      </w:r>
    </w:p>
    <w:p w14:paraId="6DE08052" w14:textId="77777777" w:rsidR="00570615" w:rsidRPr="005E7E27" w:rsidRDefault="00570615" w:rsidP="00532735">
      <w:pPr>
        <w:tabs>
          <w:tab w:val="left" w:pos="7185"/>
        </w:tabs>
        <w:spacing w:after="0"/>
        <w:rPr>
          <w:rFonts w:ascii="Arial" w:hAnsi="Arial" w:cs="Arial"/>
        </w:rPr>
      </w:pPr>
    </w:p>
    <w:p w14:paraId="0B96A406" w14:textId="20DB7240" w:rsidR="495985B3" w:rsidRDefault="495985B3" w:rsidP="495985B3">
      <w:pPr>
        <w:tabs>
          <w:tab w:val="left" w:pos="7185"/>
        </w:tabs>
        <w:spacing w:after="0"/>
        <w:rPr>
          <w:rFonts w:ascii="Arial" w:hAnsi="Arial" w:cs="Arial"/>
        </w:rPr>
      </w:pPr>
    </w:p>
    <w:p w14:paraId="0453755A" w14:textId="5430203C" w:rsidR="00464434" w:rsidRDefault="00532735" w:rsidP="000B2D81">
      <w:pPr>
        <w:tabs>
          <w:tab w:val="left" w:pos="7185"/>
        </w:tabs>
        <w:spacing w:after="0"/>
        <w:rPr>
          <w:rFonts w:ascii="Arial" w:hAnsi="Arial" w:cs="Arial"/>
        </w:rPr>
      </w:pPr>
      <w:r w:rsidRPr="30FC851F">
        <w:rPr>
          <w:rFonts w:ascii="Arial" w:hAnsi="Arial" w:cs="Arial"/>
        </w:rPr>
        <w:t>By email</w:t>
      </w:r>
      <w:r w:rsidR="00E11C0C" w:rsidRPr="30FC851F">
        <w:rPr>
          <w:rFonts w:ascii="Arial" w:hAnsi="Arial" w:cs="Arial"/>
        </w:rPr>
        <w:t>:</w:t>
      </w:r>
      <w:r w:rsidR="00D62BCB">
        <w:t xml:space="preserve"> </w:t>
      </w:r>
      <w:hyperlink r:id="rId12">
        <w:r w:rsidR="00D62BCB" w:rsidRPr="30FC851F">
          <w:rPr>
            <w:rStyle w:val="Hyperlink"/>
            <w:rFonts w:ascii="Arial" w:hAnsi="Arial" w:cs="Arial"/>
          </w:rPr>
          <w:t>psmatthewpennycook@communities.gov.uk</w:t>
        </w:r>
      </w:hyperlink>
      <w:r w:rsidR="00D62BCB">
        <w:t xml:space="preserve"> </w:t>
      </w:r>
      <w:r w:rsidR="00EF58AD" w:rsidRPr="30FC851F">
        <w:rPr>
          <w:rFonts w:ascii="Arial" w:hAnsi="Arial" w:cs="Arial"/>
        </w:rPr>
        <w:t xml:space="preserve"> </w:t>
      </w:r>
      <w:r w:rsidR="00A078F3" w:rsidRPr="30FC851F">
        <w:rPr>
          <w:rFonts w:ascii="Arial" w:hAnsi="Arial" w:cs="Arial"/>
        </w:rPr>
        <w:t xml:space="preserve"> </w:t>
      </w:r>
      <w:r w:rsidR="00B75C81" w:rsidRPr="30FC851F">
        <w:rPr>
          <w:rFonts w:ascii="Arial" w:hAnsi="Arial" w:cs="Arial"/>
        </w:rPr>
        <w:t xml:space="preserve">                         </w:t>
      </w:r>
      <w:r w:rsidR="00EF58AD" w:rsidRPr="30FC851F">
        <w:rPr>
          <w:rFonts w:ascii="Arial" w:hAnsi="Arial" w:cs="Arial"/>
        </w:rPr>
        <w:t xml:space="preserve">  </w:t>
      </w:r>
      <w:r w:rsidR="7DEBB49D" w:rsidRPr="30FC851F">
        <w:rPr>
          <w:rFonts w:ascii="Arial" w:hAnsi="Arial" w:cs="Arial"/>
        </w:rPr>
        <w:t xml:space="preserve">30 </w:t>
      </w:r>
      <w:r w:rsidR="00D62BCB" w:rsidRPr="30FC851F">
        <w:rPr>
          <w:rFonts w:ascii="Arial" w:hAnsi="Arial" w:cs="Arial"/>
        </w:rPr>
        <w:t>July</w:t>
      </w:r>
      <w:r w:rsidR="00EF58AD" w:rsidRPr="30FC851F">
        <w:rPr>
          <w:rFonts w:ascii="Arial" w:hAnsi="Arial" w:cs="Arial"/>
        </w:rPr>
        <w:t xml:space="preserve"> 2025</w:t>
      </w:r>
    </w:p>
    <w:p w14:paraId="35178142" w14:textId="77777777" w:rsidR="000B2D81" w:rsidRDefault="000B2D81" w:rsidP="000B2D81">
      <w:pPr>
        <w:tabs>
          <w:tab w:val="left" w:pos="7185"/>
        </w:tabs>
        <w:spacing w:after="0"/>
        <w:rPr>
          <w:rFonts w:ascii="Arial" w:hAnsi="Arial" w:cs="Arial"/>
        </w:rPr>
      </w:pPr>
    </w:p>
    <w:p w14:paraId="165579D9" w14:textId="77777777" w:rsidR="00CC209A" w:rsidRDefault="00CC209A" w:rsidP="000B2D81">
      <w:pPr>
        <w:tabs>
          <w:tab w:val="left" w:pos="7185"/>
        </w:tabs>
        <w:spacing w:after="0"/>
        <w:rPr>
          <w:rFonts w:ascii="Arial" w:hAnsi="Arial" w:cs="Arial"/>
        </w:rPr>
      </w:pPr>
    </w:p>
    <w:p w14:paraId="450102ED" w14:textId="7EB65CEA" w:rsidR="06354202" w:rsidRPr="005E7E27" w:rsidRDefault="000B3E2C" w:rsidP="000B2D81">
      <w:pPr>
        <w:tabs>
          <w:tab w:val="left" w:pos="7185"/>
        </w:tabs>
        <w:rPr>
          <w:rFonts w:ascii="Arial" w:hAnsi="Arial" w:cs="Arial"/>
        </w:rPr>
      </w:pPr>
      <w:r>
        <w:rPr>
          <w:rFonts w:ascii="Arial" w:hAnsi="Arial" w:cs="Arial"/>
        </w:rPr>
        <w:t xml:space="preserve">Dear </w:t>
      </w:r>
      <w:r w:rsidR="00D62BCB">
        <w:rPr>
          <w:rFonts w:ascii="Arial" w:hAnsi="Arial" w:cs="Arial"/>
        </w:rPr>
        <w:t>Minister</w:t>
      </w:r>
      <w:r>
        <w:rPr>
          <w:rFonts w:ascii="Arial" w:hAnsi="Arial" w:cs="Arial"/>
        </w:rPr>
        <w:t>,</w:t>
      </w:r>
    </w:p>
    <w:p w14:paraId="6978421B" w14:textId="04DB1220" w:rsidR="4B9DA1F4" w:rsidRDefault="00D62BCB" w:rsidP="4B9DA1F4">
      <w:pPr>
        <w:pStyle w:val="paragraph"/>
        <w:spacing w:before="0" w:beforeAutospacing="0" w:after="0" w:afterAutospacing="0"/>
        <w:rPr>
          <w:rStyle w:val="normaltextrun"/>
          <w:rFonts w:ascii="Arial" w:hAnsi="Arial" w:cs="Arial"/>
          <w:sz w:val="22"/>
          <w:szCs w:val="22"/>
        </w:rPr>
      </w:pPr>
      <w:r>
        <w:rPr>
          <w:rStyle w:val="normaltextrun"/>
          <w:rFonts w:ascii="Arial" w:hAnsi="Arial" w:cs="Arial"/>
          <w:sz w:val="22"/>
          <w:szCs w:val="22"/>
        </w:rPr>
        <w:t xml:space="preserve">I am writing, on behalf of the Royal Town Planning Institute, </w:t>
      </w:r>
      <w:r w:rsidR="007913ED">
        <w:rPr>
          <w:rStyle w:val="normaltextrun"/>
          <w:rFonts w:ascii="Arial" w:hAnsi="Arial" w:cs="Arial"/>
          <w:sz w:val="22"/>
          <w:szCs w:val="22"/>
        </w:rPr>
        <w:t>in response to</w:t>
      </w:r>
      <w:r>
        <w:rPr>
          <w:rStyle w:val="normaltextrun"/>
          <w:rFonts w:ascii="Arial" w:hAnsi="Arial" w:cs="Arial"/>
          <w:sz w:val="22"/>
          <w:szCs w:val="22"/>
        </w:rPr>
        <w:t xml:space="preserve"> recent </w:t>
      </w:r>
      <w:r w:rsidR="007913ED">
        <w:rPr>
          <w:rStyle w:val="normaltextrun"/>
          <w:rFonts w:ascii="Arial" w:hAnsi="Arial" w:cs="Arial"/>
          <w:sz w:val="22"/>
          <w:szCs w:val="22"/>
        </w:rPr>
        <w:t>announcements on changes</w:t>
      </w:r>
      <w:r>
        <w:rPr>
          <w:rStyle w:val="normaltextrun"/>
          <w:rFonts w:ascii="Arial" w:hAnsi="Arial" w:cs="Arial"/>
          <w:sz w:val="22"/>
          <w:szCs w:val="22"/>
        </w:rPr>
        <w:t xml:space="preserve"> in access to levy funding for Level 7 apprenticeships and the </w:t>
      </w:r>
      <w:r w:rsidR="00E56F95">
        <w:rPr>
          <w:rStyle w:val="normaltextrun"/>
          <w:rFonts w:ascii="Arial" w:hAnsi="Arial" w:cs="Arial"/>
          <w:sz w:val="22"/>
          <w:szCs w:val="22"/>
        </w:rPr>
        <w:t xml:space="preserve">significant </w:t>
      </w:r>
      <w:r>
        <w:rPr>
          <w:rStyle w:val="normaltextrun"/>
          <w:rFonts w:ascii="Arial" w:hAnsi="Arial" w:cs="Arial"/>
          <w:sz w:val="22"/>
          <w:szCs w:val="22"/>
        </w:rPr>
        <w:t>implication</w:t>
      </w:r>
      <w:r w:rsidR="00E56F95">
        <w:rPr>
          <w:rStyle w:val="normaltextrun"/>
          <w:rFonts w:ascii="Arial" w:hAnsi="Arial" w:cs="Arial"/>
          <w:sz w:val="22"/>
          <w:szCs w:val="22"/>
        </w:rPr>
        <w:t>s</w:t>
      </w:r>
      <w:r w:rsidR="007913ED">
        <w:rPr>
          <w:rStyle w:val="normaltextrun"/>
          <w:rFonts w:ascii="Arial" w:hAnsi="Arial" w:cs="Arial"/>
          <w:sz w:val="22"/>
          <w:szCs w:val="22"/>
        </w:rPr>
        <w:t xml:space="preserve"> this will have</w:t>
      </w:r>
      <w:r>
        <w:rPr>
          <w:rStyle w:val="normaltextrun"/>
          <w:rFonts w:ascii="Arial" w:hAnsi="Arial" w:cs="Arial"/>
          <w:sz w:val="22"/>
          <w:szCs w:val="22"/>
        </w:rPr>
        <w:t xml:space="preserve"> on the Chartered Town Planner Level 7 Apprenticeship. </w:t>
      </w:r>
      <w:r w:rsidR="00E56F95">
        <w:rPr>
          <w:rStyle w:val="normaltextrun"/>
          <w:rFonts w:ascii="Arial" w:hAnsi="Arial" w:cs="Arial"/>
          <w:sz w:val="22"/>
          <w:szCs w:val="22"/>
        </w:rPr>
        <w:t xml:space="preserve">I want to outline </w:t>
      </w:r>
      <w:r w:rsidR="00043744">
        <w:rPr>
          <w:rStyle w:val="normaltextrun"/>
          <w:rFonts w:ascii="Arial" w:hAnsi="Arial" w:cs="Arial"/>
          <w:sz w:val="22"/>
          <w:szCs w:val="22"/>
        </w:rPr>
        <w:t xml:space="preserve">the </w:t>
      </w:r>
      <w:r w:rsidR="007913ED">
        <w:rPr>
          <w:rStyle w:val="normaltextrun"/>
          <w:rFonts w:ascii="Arial" w:hAnsi="Arial" w:cs="Arial"/>
          <w:sz w:val="22"/>
          <w:szCs w:val="22"/>
        </w:rPr>
        <w:t xml:space="preserve">RTPI’s </w:t>
      </w:r>
      <w:r w:rsidR="00E56F95">
        <w:rPr>
          <w:rStyle w:val="normaltextrun"/>
          <w:rFonts w:ascii="Arial" w:hAnsi="Arial" w:cs="Arial"/>
          <w:sz w:val="22"/>
          <w:szCs w:val="22"/>
        </w:rPr>
        <w:t>concerns around these changes and the possible short, medium and long-term solutions that we look forward to discussing and developing further with your team within the Ministry.</w:t>
      </w:r>
    </w:p>
    <w:p w14:paraId="4AC6D8CF" w14:textId="77777777" w:rsidR="00E56F95" w:rsidRDefault="00E56F95" w:rsidP="4B9DA1F4">
      <w:pPr>
        <w:pStyle w:val="paragraph"/>
        <w:spacing w:before="0" w:beforeAutospacing="0" w:after="0" w:afterAutospacing="0"/>
        <w:rPr>
          <w:rStyle w:val="normaltextrun"/>
          <w:rFonts w:ascii="Arial" w:hAnsi="Arial" w:cs="Arial"/>
          <w:sz w:val="22"/>
          <w:szCs w:val="22"/>
        </w:rPr>
      </w:pPr>
    </w:p>
    <w:p w14:paraId="1B5AE438" w14:textId="320D831A" w:rsidR="00DF327B" w:rsidRPr="00DF327B" w:rsidRDefault="00DF327B" w:rsidP="4B9DA1F4">
      <w:pPr>
        <w:pStyle w:val="paragraph"/>
        <w:spacing w:before="0" w:beforeAutospacing="0" w:after="0" w:afterAutospacing="0"/>
        <w:rPr>
          <w:rStyle w:val="normaltextrun"/>
          <w:rFonts w:ascii="Arial" w:hAnsi="Arial" w:cs="Arial"/>
          <w:b/>
          <w:bCs/>
          <w:sz w:val="22"/>
          <w:szCs w:val="22"/>
          <w:u w:val="single"/>
        </w:rPr>
      </w:pPr>
      <w:r w:rsidRPr="00DF327B">
        <w:rPr>
          <w:rStyle w:val="normaltextrun"/>
          <w:rFonts w:ascii="Arial" w:hAnsi="Arial" w:cs="Arial"/>
          <w:b/>
          <w:bCs/>
          <w:sz w:val="22"/>
          <w:szCs w:val="22"/>
          <w:u w:val="single"/>
        </w:rPr>
        <w:t>The impact of changes in funding for Level 7 apprenticeships</w:t>
      </w:r>
    </w:p>
    <w:p w14:paraId="26AD6375" w14:textId="26E284A3" w:rsidR="00E56F95" w:rsidRDefault="007913ED" w:rsidP="00DF327B">
      <w:pPr>
        <w:pStyle w:val="paragraph"/>
        <w:spacing w:before="240" w:beforeAutospacing="0" w:after="0" w:afterAutospacing="0"/>
        <w:rPr>
          <w:rFonts w:ascii="Arial" w:hAnsi="Arial" w:cs="Arial"/>
          <w:sz w:val="22"/>
          <w:szCs w:val="22"/>
        </w:rPr>
      </w:pPr>
      <w:r w:rsidRPr="007913ED">
        <w:rPr>
          <w:rFonts w:ascii="Arial" w:hAnsi="Arial" w:cs="Arial"/>
          <w:sz w:val="22"/>
          <w:szCs w:val="22"/>
        </w:rPr>
        <w:t xml:space="preserve">Whilst </w:t>
      </w:r>
      <w:r>
        <w:rPr>
          <w:rFonts w:ascii="Arial" w:hAnsi="Arial" w:cs="Arial"/>
          <w:sz w:val="22"/>
          <w:szCs w:val="22"/>
        </w:rPr>
        <w:t>we</w:t>
      </w:r>
      <w:r w:rsidRPr="007913ED">
        <w:rPr>
          <w:rFonts w:ascii="Arial" w:hAnsi="Arial" w:cs="Arial"/>
          <w:sz w:val="22"/>
          <w:szCs w:val="22"/>
        </w:rPr>
        <w:t xml:space="preserve"> strongly </w:t>
      </w:r>
      <w:r w:rsidR="00695783" w:rsidRPr="007913ED">
        <w:rPr>
          <w:rFonts w:ascii="Arial" w:hAnsi="Arial" w:cs="Arial"/>
          <w:sz w:val="22"/>
          <w:szCs w:val="22"/>
        </w:rPr>
        <w:t>support</w:t>
      </w:r>
      <w:r w:rsidRPr="007913ED">
        <w:rPr>
          <w:rFonts w:ascii="Arial" w:hAnsi="Arial" w:cs="Arial"/>
          <w:sz w:val="22"/>
          <w:szCs w:val="22"/>
        </w:rPr>
        <w:t xml:space="preserve"> the principle of introducing new education opportunities for and </w:t>
      </w:r>
      <w:r w:rsidR="00695783">
        <w:rPr>
          <w:rFonts w:ascii="Arial" w:hAnsi="Arial" w:cs="Arial"/>
          <w:sz w:val="22"/>
          <w:szCs w:val="22"/>
        </w:rPr>
        <w:t xml:space="preserve">the </w:t>
      </w:r>
      <w:r w:rsidRPr="007913ED">
        <w:rPr>
          <w:rFonts w:ascii="Arial" w:hAnsi="Arial" w:cs="Arial"/>
          <w:sz w:val="22"/>
          <w:szCs w:val="22"/>
        </w:rPr>
        <w:t xml:space="preserve">upskilling of younger people, </w:t>
      </w:r>
      <w:r>
        <w:rPr>
          <w:rFonts w:ascii="Arial" w:hAnsi="Arial" w:cs="Arial"/>
          <w:sz w:val="22"/>
          <w:szCs w:val="22"/>
        </w:rPr>
        <w:t xml:space="preserve">the RTPI was </w:t>
      </w:r>
      <w:r w:rsidRPr="007913ED">
        <w:rPr>
          <w:rFonts w:ascii="Arial" w:hAnsi="Arial" w:cs="Arial"/>
          <w:sz w:val="22"/>
          <w:szCs w:val="22"/>
        </w:rPr>
        <w:t xml:space="preserve">extremely disappointed with the decision to restrict the use of levy funding for </w:t>
      </w:r>
      <w:r>
        <w:rPr>
          <w:rFonts w:ascii="Arial" w:hAnsi="Arial" w:cs="Arial"/>
          <w:sz w:val="22"/>
          <w:szCs w:val="22"/>
        </w:rPr>
        <w:t>L</w:t>
      </w:r>
      <w:r w:rsidRPr="007913ED">
        <w:rPr>
          <w:rFonts w:ascii="Arial" w:hAnsi="Arial" w:cs="Arial"/>
          <w:sz w:val="22"/>
          <w:szCs w:val="22"/>
        </w:rPr>
        <w:t xml:space="preserve">evel 7 apprenticeships to those aged 16-21. </w:t>
      </w:r>
      <w:r w:rsidR="004672EB">
        <w:rPr>
          <w:rFonts w:ascii="Arial" w:hAnsi="Arial" w:cs="Arial"/>
          <w:sz w:val="22"/>
          <w:szCs w:val="22"/>
        </w:rPr>
        <w:t>The</w:t>
      </w:r>
      <w:r w:rsidR="004672EB" w:rsidRPr="004672EB">
        <w:rPr>
          <w:rFonts w:ascii="Arial" w:hAnsi="Arial" w:cs="Arial"/>
          <w:sz w:val="22"/>
          <w:szCs w:val="22"/>
        </w:rPr>
        <w:t xml:space="preserve"> </w:t>
      </w:r>
      <w:r w:rsidR="00B3523A">
        <w:rPr>
          <w:rFonts w:ascii="Arial" w:hAnsi="Arial" w:cs="Arial"/>
          <w:sz w:val="22"/>
          <w:szCs w:val="22"/>
        </w:rPr>
        <w:t xml:space="preserve">Department for Education (DfE) has stated that only 17% of current Chartered Town Planner degree apprentices would be eligible for funding via the Growth and Skills Levy once the age restrictions apply. </w:t>
      </w:r>
      <w:r w:rsidR="004336BA" w:rsidRPr="004336BA">
        <w:rPr>
          <w:rFonts w:ascii="Arial" w:hAnsi="Arial" w:cs="Arial"/>
          <w:sz w:val="22"/>
          <w:szCs w:val="22"/>
        </w:rPr>
        <w:t>The change in funding eligibility, therefore, threatens to undermine a well-established and increasingly popular rout</w:t>
      </w:r>
      <w:r w:rsidR="004336BA">
        <w:rPr>
          <w:rFonts w:ascii="Arial" w:hAnsi="Arial" w:cs="Arial"/>
          <w:sz w:val="22"/>
          <w:szCs w:val="22"/>
        </w:rPr>
        <w:t>e into the profession that recruits around 200 planners annually</w:t>
      </w:r>
      <w:r w:rsidR="00695783">
        <w:rPr>
          <w:rFonts w:ascii="Arial" w:hAnsi="Arial" w:cs="Arial"/>
          <w:sz w:val="22"/>
          <w:szCs w:val="22"/>
        </w:rPr>
        <w:t>,</w:t>
      </w:r>
      <w:r w:rsidR="004336BA">
        <w:rPr>
          <w:rFonts w:ascii="Arial" w:hAnsi="Arial" w:cs="Arial"/>
          <w:sz w:val="22"/>
          <w:szCs w:val="22"/>
        </w:rPr>
        <w:t xml:space="preserve"> of which around 70% are employed in local government.</w:t>
      </w:r>
    </w:p>
    <w:p w14:paraId="5DA693C6" w14:textId="77777777" w:rsidR="00DB12EE" w:rsidRDefault="00DB12EE" w:rsidP="007913ED">
      <w:pPr>
        <w:pStyle w:val="paragraph"/>
        <w:spacing w:before="0" w:beforeAutospacing="0" w:after="0" w:afterAutospacing="0"/>
        <w:rPr>
          <w:rFonts w:ascii="Arial" w:hAnsi="Arial" w:cs="Arial"/>
          <w:sz w:val="22"/>
          <w:szCs w:val="22"/>
        </w:rPr>
      </w:pPr>
    </w:p>
    <w:p w14:paraId="40D9430E" w14:textId="16898135" w:rsidR="00DB12EE" w:rsidRDefault="7DEA0E07" w:rsidP="01CFF6C5">
      <w:pPr>
        <w:pStyle w:val="paragraph"/>
        <w:spacing w:before="0" w:beforeAutospacing="0" w:after="225" w:afterAutospacing="0"/>
        <w:rPr>
          <w:rFonts w:ascii="Arial" w:hAnsi="Arial" w:cs="Arial"/>
          <w:sz w:val="22"/>
          <w:szCs w:val="22"/>
        </w:rPr>
      </w:pPr>
      <w:r w:rsidRPr="01CFF6C5">
        <w:rPr>
          <w:rFonts w:ascii="Arial" w:hAnsi="Arial" w:cs="Arial"/>
          <w:sz w:val="22"/>
          <w:szCs w:val="22"/>
        </w:rPr>
        <w:t xml:space="preserve">Whilst HM Treasury has committed to recruiting an additional 300 planning officers, </w:t>
      </w:r>
      <w:hyperlink r:id="rId13">
        <w:r w:rsidRPr="01CFF6C5">
          <w:rPr>
            <w:rStyle w:val="Hyperlink"/>
            <w:rFonts w:ascii="Arial" w:hAnsi="Arial" w:cs="Arial"/>
            <w:sz w:val="22"/>
            <w:szCs w:val="22"/>
          </w:rPr>
          <w:t>research by Unison</w:t>
        </w:r>
      </w:hyperlink>
      <w:r w:rsidRPr="01CFF6C5">
        <w:rPr>
          <w:rFonts w:ascii="Arial" w:hAnsi="Arial" w:cs="Arial"/>
          <w:sz w:val="22"/>
          <w:szCs w:val="22"/>
        </w:rPr>
        <w:t xml:space="preserve"> suggests an additional 600 planners on top of that figure are in fact needed. The </w:t>
      </w:r>
      <w:hyperlink r:id="rId14">
        <w:r w:rsidRPr="01CFF6C5">
          <w:rPr>
            <w:rStyle w:val="Hyperlink"/>
            <w:rFonts w:ascii="Arial" w:hAnsi="Arial" w:cs="Arial"/>
            <w:sz w:val="22"/>
            <w:szCs w:val="22"/>
          </w:rPr>
          <w:t>Home Builders Federation</w:t>
        </w:r>
      </w:hyperlink>
      <w:r w:rsidRPr="01CFF6C5">
        <w:rPr>
          <w:rFonts w:ascii="Arial" w:hAnsi="Arial" w:cs="Arial"/>
          <w:sz w:val="22"/>
          <w:szCs w:val="22"/>
        </w:rPr>
        <w:t xml:space="preserve"> goes further in its estimations, calculating an existing shortage of over 2,200 planners in local authorities. </w:t>
      </w:r>
      <w:r w:rsidR="73F587F5" w:rsidRPr="01CFF6C5">
        <w:rPr>
          <w:rFonts w:ascii="Arial" w:hAnsi="Arial" w:cs="Arial"/>
          <w:sz w:val="22"/>
          <w:szCs w:val="22"/>
        </w:rPr>
        <w:t xml:space="preserve">The Ministry of Housing, Communities and Local Government’s </w:t>
      </w:r>
      <w:hyperlink r:id="rId15">
        <w:r w:rsidR="73F587F5" w:rsidRPr="001A1D36">
          <w:rPr>
            <w:rStyle w:val="Hyperlink"/>
            <w:rFonts w:ascii="Arial" w:hAnsi="Arial" w:cs="Arial"/>
            <w:sz w:val="22"/>
            <w:szCs w:val="22"/>
          </w:rPr>
          <w:t>Local Authority planning capacity and skills survey 2023</w:t>
        </w:r>
      </w:hyperlink>
      <w:r w:rsidR="73F587F5" w:rsidRPr="01CFF6C5">
        <w:rPr>
          <w:rFonts w:ascii="Arial" w:hAnsi="Arial" w:cs="Arial"/>
          <w:sz w:val="22"/>
          <w:szCs w:val="22"/>
        </w:rPr>
        <w:t xml:space="preserve"> further highlights the constraints within the system</w:t>
      </w:r>
      <w:r w:rsidR="112F8041" w:rsidRPr="01CFF6C5">
        <w:rPr>
          <w:rFonts w:ascii="Arial" w:hAnsi="Arial" w:cs="Arial"/>
          <w:sz w:val="22"/>
          <w:szCs w:val="22"/>
        </w:rPr>
        <w:t>,</w:t>
      </w:r>
      <w:r w:rsidR="73F587F5" w:rsidRPr="01CFF6C5">
        <w:rPr>
          <w:rFonts w:ascii="Arial" w:hAnsi="Arial" w:cs="Arial"/>
          <w:sz w:val="22"/>
          <w:szCs w:val="22"/>
        </w:rPr>
        <w:t xml:space="preserve"> with over 90% of planning departments report</w:t>
      </w:r>
      <w:r w:rsidR="526427F5" w:rsidRPr="01CFF6C5">
        <w:rPr>
          <w:rFonts w:ascii="Arial" w:hAnsi="Arial" w:cs="Arial"/>
          <w:sz w:val="22"/>
          <w:szCs w:val="22"/>
        </w:rPr>
        <w:t>ing</w:t>
      </w:r>
      <w:r w:rsidR="73F587F5" w:rsidRPr="01CFF6C5">
        <w:rPr>
          <w:rFonts w:ascii="Arial" w:hAnsi="Arial" w:cs="Arial"/>
          <w:sz w:val="22"/>
          <w:szCs w:val="22"/>
        </w:rPr>
        <w:t xml:space="preserve"> some difficulty with recruitment. </w:t>
      </w:r>
      <w:r w:rsidRPr="01CFF6C5">
        <w:rPr>
          <w:rFonts w:ascii="Arial" w:hAnsi="Arial" w:cs="Arial"/>
          <w:sz w:val="22"/>
          <w:szCs w:val="22"/>
        </w:rPr>
        <w:t xml:space="preserve">We are concerned the investment in 300 new planning officers does not appropriately address the existing capacity gap, let alone the expected demand. </w:t>
      </w:r>
    </w:p>
    <w:p w14:paraId="398088B2" w14:textId="27CF8E4C" w:rsidR="36B0E6E6" w:rsidRDefault="00DB12EE" w:rsidP="01CFF6C5">
      <w:pPr>
        <w:pStyle w:val="paragraph"/>
        <w:spacing w:before="0" w:beforeAutospacing="0" w:after="0" w:afterAutospacing="0"/>
        <w:rPr>
          <w:rFonts w:ascii="Arial" w:hAnsi="Arial" w:cs="Arial"/>
          <w:sz w:val="22"/>
          <w:szCs w:val="22"/>
        </w:rPr>
      </w:pPr>
      <w:r w:rsidRPr="01CFF6C5">
        <w:rPr>
          <w:rFonts w:ascii="Arial" w:hAnsi="Arial" w:cs="Arial"/>
          <w:sz w:val="22"/>
          <w:szCs w:val="22"/>
        </w:rPr>
        <w:t xml:space="preserve">The Government’s ambitious growth agenda and </w:t>
      </w:r>
      <w:r w:rsidR="00695783" w:rsidRPr="01CFF6C5">
        <w:rPr>
          <w:rFonts w:ascii="Arial" w:hAnsi="Arial" w:cs="Arial"/>
          <w:sz w:val="22"/>
          <w:szCs w:val="22"/>
        </w:rPr>
        <w:t>programme of</w:t>
      </w:r>
      <w:r w:rsidRPr="01CFF6C5">
        <w:rPr>
          <w:rFonts w:ascii="Arial" w:hAnsi="Arial" w:cs="Arial"/>
          <w:sz w:val="22"/>
          <w:szCs w:val="22"/>
        </w:rPr>
        <w:t xml:space="preserve"> planning reform will increase the demand for planners across the country.</w:t>
      </w:r>
      <w:r w:rsidR="00A33798" w:rsidRPr="01CFF6C5">
        <w:rPr>
          <w:rFonts w:ascii="Arial" w:hAnsi="Arial" w:cs="Arial"/>
          <w:sz w:val="22"/>
          <w:szCs w:val="22"/>
        </w:rPr>
        <w:t xml:space="preserve"> </w:t>
      </w:r>
      <w:r w:rsidR="0B8996BC" w:rsidRPr="01CFF6C5">
        <w:rPr>
          <w:rFonts w:ascii="Arial" w:hAnsi="Arial" w:cs="Arial"/>
          <w:sz w:val="22"/>
          <w:szCs w:val="22"/>
        </w:rPr>
        <w:t>This growth agenda will require more consents across development types including strategic housing sites, renewable energy and nationally significant infrastructure. To achieve timely consents and effec</w:t>
      </w:r>
      <w:r w:rsidR="0F48151E" w:rsidRPr="01CFF6C5">
        <w:rPr>
          <w:rFonts w:ascii="Arial" w:hAnsi="Arial" w:cs="Arial"/>
          <w:sz w:val="22"/>
          <w:szCs w:val="22"/>
        </w:rPr>
        <w:t>tive development management</w:t>
      </w:r>
      <w:r w:rsidR="00D10422">
        <w:rPr>
          <w:rFonts w:ascii="Arial" w:hAnsi="Arial" w:cs="Arial"/>
          <w:sz w:val="22"/>
          <w:szCs w:val="22"/>
        </w:rPr>
        <w:t>,</w:t>
      </w:r>
      <w:r w:rsidR="0F48151E" w:rsidRPr="01CFF6C5">
        <w:rPr>
          <w:rFonts w:ascii="Arial" w:hAnsi="Arial" w:cs="Arial"/>
          <w:sz w:val="22"/>
          <w:szCs w:val="22"/>
        </w:rPr>
        <w:t xml:space="preserve"> services will require additional workforce. </w:t>
      </w:r>
      <w:r w:rsidR="3A43351F" w:rsidRPr="01CFF6C5">
        <w:rPr>
          <w:rFonts w:ascii="Arial" w:hAnsi="Arial" w:cs="Arial"/>
          <w:sz w:val="22"/>
          <w:szCs w:val="22"/>
        </w:rPr>
        <w:t xml:space="preserve">We recognise </w:t>
      </w:r>
      <w:r w:rsidR="06EDB357" w:rsidRPr="01CFF6C5">
        <w:rPr>
          <w:rFonts w:ascii="Arial" w:hAnsi="Arial" w:cs="Arial"/>
          <w:sz w:val="22"/>
          <w:szCs w:val="22"/>
        </w:rPr>
        <w:t>and welcome measures in the</w:t>
      </w:r>
      <w:r w:rsidR="3A43351F" w:rsidRPr="01CFF6C5">
        <w:rPr>
          <w:rFonts w:ascii="Arial" w:hAnsi="Arial" w:cs="Arial"/>
          <w:sz w:val="22"/>
          <w:szCs w:val="22"/>
        </w:rPr>
        <w:t xml:space="preserve"> Planning and Infrastructure Bill </w:t>
      </w:r>
      <w:r w:rsidR="566C9455" w:rsidRPr="01CFF6C5">
        <w:rPr>
          <w:rFonts w:ascii="Arial" w:hAnsi="Arial" w:cs="Arial"/>
          <w:sz w:val="22"/>
          <w:szCs w:val="22"/>
        </w:rPr>
        <w:t>for the</w:t>
      </w:r>
      <w:r w:rsidR="3A43351F" w:rsidRPr="01CFF6C5">
        <w:rPr>
          <w:rFonts w:ascii="Arial" w:hAnsi="Arial" w:cs="Arial"/>
          <w:sz w:val="22"/>
          <w:szCs w:val="22"/>
        </w:rPr>
        <w:t xml:space="preserve"> r</w:t>
      </w:r>
      <w:r w:rsidR="44CB91AF" w:rsidRPr="01CFF6C5">
        <w:rPr>
          <w:rFonts w:ascii="Arial" w:hAnsi="Arial" w:cs="Arial"/>
          <w:sz w:val="22"/>
          <w:szCs w:val="22"/>
        </w:rPr>
        <w:t>einvest</w:t>
      </w:r>
      <w:r w:rsidR="636D02F8" w:rsidRPr="01CFF6C5">
        <w:rPr>
          <w:rFonts w:ascii="Arial" w:hAnsi="Arial" w:cs="Arial"/>
          <w:sz w:val="22"/>
          <w:szCs w:val="22"/>
        </w:rPr>
        <w:t>ment of</w:t>
      </w:r>
      <w:r w:rsidR="44CB91AF" w:rsidRPr="01CFF6C5">
        <w:rPr>
          <w:rFonts w:ascii="Arial" w:hAnsi="Arial" w:cs="Arial"/>
          <w:sz w:val="22"/>
          <w:szCs w:val="22"/>
        </w:rPr>
        <w:t xml:space="preserve"> plann</w:t>
      </w:r>
      <w:r w:rsidR="3A43351F" w:rsidRPr="01CFF6C5">
        <w:rPr>
          <w:rFonts w:ascii="Arial" w:hAnsi="Arial" w:cs="Arial"/>
          <w:sz w:val="22"/>
          <w:szCs w:val="22"/>
        </w:rPr>
        <w:t xml:space="preserve">ing </w:t>
      </w:r>
      <w:r w:rsidR="44CB91AF" w:rsidRPr="01CFF6C5">
        <w:rPr>
          <w:rFonts w:ascii="Arial" w:hAnsi="Arial" w:cs="Arial"/>
          <w:sz w:val="22"/>
          <w:szCs w:val="22"/>
        </w:rPr>
        <w:t>fees into services</w:t>
      </w:r>
      <w:r w:rsidR="0E686981" w:rsidRPr="01CFF6C5">
        <w:rPr>
          <w:rFonts w:ascii="Arial" w:hAnsi="Arial" w:cs="Arial"/>
          <w:sz w:val="22"/>
          <w:szCs w:val="22"/>
        </w:rPr>
        <w:t>,</w:t>
      </w:r>
      <w:r w:rsidR="3A43351F" w:rsidRPr="01CFF6C5">
        <w:rPr>
          <w:rFonts w:ascii="Arial" w:hAnsi="Arial" w:cs="Arial"/>
          <w:sz w:val="22"/>
          <w:szCs w:val="22"/>
        </w:rPr>
        <w:t xml:space="preserve"> which will go some way to support the funding of local authority planning.</w:t>
      </w:r>
      <w:r w:rsidR="1C17F482" w:rsidRPr="01CFF6C5">
        <w:rPr>
          <w:rFonts w:ascii="Arial" w:hAnsi="Arial" w:cs="Arial"/>
          <w:sz w:val="22"/>
          <w:szCs w:val="22"/>
        </w:rPr>
        <w:t xml:space="preserve"> However, th</w:t>
      </w:r>
      <w:r w:rsidR="00F874B4">
        <w:rPr>
          <w:rFonts w:ascii="Arial" w:hAnsi="Arial" w:cs="Arial"/>
          <w:sz w:val="22"/>
          <w:szCs w:val="22"/>
        </w:rPr>
        <w:t>e</w:t>
      </w:r>
      <w:r w:rsidR="1C17F482" w:rsidRPr="01CFF6C5">
        <w:rPr>
          <w:rFonts w:ascii="Arial" w:hAnsi="Arial" w:cs="Arial"/>
          <w:sz w:val="22"/>
          <w:szCs w:val="22"/>
        </w:rPr>
        <w:t xml:space="preserve"> r</w:t>
      </w:r>
      <w:r w:rsidR="3A43351F" w:rsidRPr="01CFF6C5">
        <w:rPr>
          <w:rFonts w:ascii="Arial" w:hAnsi="Arial" w:cs="Arial"/>
          <w:sz w:val="22"/>
          <w:szCs w:val="22"/>
        </w:rPr>
        <w:t xml:space="preserve">ecruitment demand for development management teams will also increase and therefore more investment and coverage are required across all aspects of local authority planning to prepare for the increase in demand outlined. </w:t>
      </w:r>
      <w:r w:rsidR="0DF1B9E6" w:rsidRPr="01CFF6C5">
        <w:rPr>
          <w:rFonts w:ascii="Arial" w:hAnsi="Arial" w:cs="Arial"/>
          <w:sz w:val="22"/>
          <w:szCs w:val="22"/>
        </w:rPr>
        <w:t>Further to this, t</w:t>
      </w:r>
      <w:r w:rsidR="00A33798" w:rsidRPr="01CFF6C5">
        <w:rPr>
          <w:rFonts w:ascii="Arial" w:hAnsi="Arial" w:cs="Arial"/>
          <w:sz w:val="22"/>
          <w:szCs w:val="22"/>
        </w:rPr>
        <w:t>he preparation of emerging Strategic Development Strategies could</w:t>
      </w:r>
      <w:r w:rsidR="445420EA" w:rsidRPr="01CFF6C5">
        <w:rPr>
          <w:rFonts w:ascii="Arial" w:hAnsi="Arial" w:cs="Arial"/>
          <w:sz w:val="22"/>
          <w:szCs w:val="22"/>
        </w:rPr>
        <w:t xml:space="preserve"> also</w:t>
      </w:r>
      <w:r w:rsidR="00A33798" w:rsidRPr="01CFF6C5">
        <w:rPr>
          <w:rFonts w:ascii="Arial" w:hAnsi="Arial" w:cs="Arial"/>
          <w:sz w:val="22"/>
          <w:szCs w:val="22"/>
        </w:rPr>
        <w:t xml:space="preserve"> require 150-200 new planners, alongside increased workforce demands from the Government to expedite and improve local plan coverage and establish more development corporations.</w:t>
      </w:r>
    </w:p>
    <w:p w14:paraId="684E5632" w14:textId="1C3DECBC" w:rsidR="30FC851F" w:rsidRDefault="0072337E" w:rsidP="30FC851F">
      <w:pPr>
        <w:pStyle w:val="paragraph"/>
        <w:spacing w:after="0"/>
        <w:rPr>
          <w:rFonts w:ascii="Arial" w:hAnsi="Arial" w:cs="Arial"/>
          <w:sz w:val="22"/>
          <w:szCs w:val="22"/>
        </w:rPr>
      </w:pPr>
      <w:r w:rsidRPr="30FC851F">
        <w:rPr>
          <w:rFonts w:ascii="Arial" w:hAnsi="Arial" w:cs="Arial"/>
          <w:sz w:val="22"/>
          <w:szCs w:val="22"/>
        </w:rPr>
        <w:t xml:space="preserve">The levy funding changes will have a profound impact on </w:t>
      </w:r>
      <w:r w:rsidR="00695783" w:rsidRPr="30FC851F">
        <w:rPr>
          <w:rFonts w:ascii="Arial" w:hAnsi="Arial" w:cs="Arial"/>
          <w:sz w:val="22"/>
          <w:szCs w:val="22"/>
        </w:rPr>
        <w:t xml:space="preserve">the </w:t>
      </w:r>
      <w:r w:rsidRPr="30FC851F">
        <w:rPr>
          <w:rFonts w:ascii="Arial" w:hAnsi="Arial" w:cs="Arial"/>
          <w:sz w:val="22"/>
          <w:szCs w:val="22"/>
        </w:rPr>
        <w:t>delivery of university planning education.</w:t>
      </w:r>
      <w:r w:rsidR="00FF096B" w:rsidRPr="30FC851F">
        <w:rPr>
          <w:rFonts w:ascii="Arial" w:hAnsi="Arial" w:cs="Arial"/>
          <w:sz w:val="22"/>
          <w:szCs w:val="22"/>
        </w:rPr>
        <w:t xml:space="preserve"> The RTPI is aware that one Planning School has already taken the decision to withdraw from offering the </w:t>
      </w:r>
      <w:r w:rsidR="00695783" w:rsidRPr="30FC851F">
        <w:rPr>
          <w:rFonts w:ascii="Arial" w:hAnsi="Arial" w:cs="Arial"/>
          <w:sz w:val="22"/>
          <w:szCs w:val="22"/>
        </w:rPr>
        <w:t>L</w:t>
      </w:r>
      <w:r w:rsidR="00FF096B" w:rsidRPr="30FC851F">
        <w:rPr>
          <w:rFonts w:ascii="Arial" w:hAnsi="Arial" w:cs="Arial"/>
          <w:sz w:val="22"/>
          <w:szCs w:val="22"/>
        </w:rPr>
        <w:t xml:space="preserve">evel </w:t>
      </w:r>
      <w:r w:rsidR="00FF096B" w:rsidRPr="30FC851F">
        <w:rPr>
          <w:rFonts w:ascii="Arial" w:hAnsi="Arial" w:cs="Arial"/>
          <w:sz w:val="22"/>
          <w:szCs w:val="22"/>
        </w:rPr>
        <w:lastRenderedPageBreak/>
        <w:t xml:space="preserve">7 </w:t>
      </w:r>
      <w:r w:rsidR="00695783" w:rsidRPr="30FC851F">
        <w:rPr>
          <w:rFonts w:ascii="Arial" w:hAnsi="Arial" w:cs="Arial"/>
          <w:sz w:val="22"/>
          <w:szCs w:val="22"/>
        </w:rPr>
        <w:t>A</w:t>
      </w:r>
      <w:r w:rsidR="00FF096B" w:rsidRPr="30FC851F">
        <w:rPr>
          <w:rFonts w:ascii="Arial" w:hAnsi="Arial" w:cs="Arial"/>
          <w:sz w:val="22"/>
          <w:szCs w:val="22"/>
        </w:rPr>
        <w:t>pprenticeship from 2026 and another has suspended recruitment to undergraduate-entry apprenticeship provision with immediate effect. All others are reviewing the situation, and we expect decisions to be made soon.</w:t>
      </w:r>
      <w:r w:rsidRPr="30FC851F">
        <w:rPr>
          <w:rFonts w:ascii="Arial" w:hAnsi="Arial" w:cs="Arial"/>
          <w:sz w:val="22"/>
          <w:szCs w:val="22"/>
        </w:rPr>
        <w:t xml:space="preserve"> </w:t>
      </w:r>
    </w:p>
    <w:p w14:paraId="11FEC6E4" w14:textId="530D1388" w:rsidR="00CD36E6" w:rsidRDefault="009B20FC" w:rsidP="01CFF6C5">
      <w:pPr>
        <w:pStyle w:val="paragraph"/>
        <w:spacing w:before="0" w:beforeAutospacing="0" w:after="0" w:afterAutospacing="0"/>
        <w:textAlignment w:val="baseline"/>
        <w:rPr>
          <w:rFonts w:ascii="Arial" w:hAnsi="Arial" w:cs="Arial"/>
          <w:sz w:val="22"/>
          <w:szCs w:val="22"/>
        </w:rPr>
      </w:pPr>
      <w:r w:rsidRPr="01CFF6C5">
        <w:rPr>
          <w:rFonts w:ascii="Arial" w:hAnsi="Arial" w:cs="Arial"/>
          <w:sz w:val="22"/>
          <w:szCs w:val="22"/>
        </w:rPr>
        <w:t xml:space="preserve">The </w:t>
      </w:r>
      <w:r w:rsidR="00430EBB" w:rsidRPr="01CFF6C5">
        <w:rPr>
          <w:rFonts w:ascii="Arial" w:hAnsi="Arial" w:cs="Arial"/>
          <w:sz w:val="22"/>
          <w:szCs w:val="22"/>
        </w:rPr>
        <w:t>expected drop in Level 7 apprentices, due to funding changes,</w:t>
      </w:r>
      <w:r w:rsidRPr="01CFF6C5">
        <w:rPr>
          <w:rFonts w:ascii="Arial" w:hAnsi="Arial" w:cs="Arial"/>
          <w:sz w:val="22"/>
          <w:szCs w:val="22"/>
        </w:rPr>
        <w:t xml:space="preserve"> affects</w:t>
      </w:r>
      <w:r w:rsidR="00E061FF" w:rsidRPr="01CFF6C5">
        <w:rPr>
          <w:rFonts w:ascii="Arial" w:hAnsi="Arial" w:cs="Arial"/>
          <w:sz w:val="22"/>
          <w:szCs w:val="22"/>
        </w:rPr>
        <w:t xml:space="preserve"> the viability of the part-time study route, </w:t>
      </w:r>
      <w:r w:rsidRPr="01CFF6C5">
        <w:rPr>
          <w:rFonts w:ascii="Arial" w:hAnsi="Arial" w:cs="Arial"/>
          <w:sz w:val="22"/>
          <w:szCs w:val="22"/>
        </w:rPr>
        <w:t>a</w:t>
      </w:r>
      <w:r w:rsidR="00E061FF" w:rsidRPr="01CFF6C5">
        <w:rPr>
          <w:rFonts w:ascii="Arial" w:hAnsi="Arial" w:cs="Arial"/>
          <w:sz w:val="22"/>
          <w:szCs w:val="22"/>
        </w:rPr>
        <w:t xml:space="preserve"> popular </w:t>
      </w:r>
      <w:r w:rsidRPr="01CFF6C5">
        <w:rPr>
          <w:rFonts w:ascii="Arial" w:hAnsi="Arial" w:cs="Arial"/>
          <w:sz w:val="22"/>
          <w:szCs w:val="22"/>
        </w:rPr>
        <w:t xml:space="preserve">option </w:t>
      </w:r>
      <w:r w:rsidR="00E061FF" w:rsidRPr="01CFF6C5">
        <w:rPr>
          <w:rFonts w:ascii="Arial" w:hAnsi="Arial" w:cs="Arial"/>
          <w:sz w:val="22"/>
          <w:szCs w:val="22"/>
        </w:rPr>
        <w:t xml:space="preserve">at </w:t>
      </w:r>
      <w:proofErr w:type="gramStart"/>
      <w:r w:rsidR="00E061FF" w:rsidRPr="01CFF6C5">
        <w:rPr>
          <w:rFonts w:ascii="Arial" w:hAnsi="Arial" w:cs="Arial"/>
          <w:sz w:val="22"/>
          <w:szCs w:val="22"/>
        </w:rPr>
        <w:t>Master’s</w:t>
      </w:r>
      <w:proofErr w:type="gramEnd"/>
      <w:r w:rsidR="00E061FF" w:rsidRPr="01CFF6C5">
        <w:rPr>
          <w:rFonts w:ascii="Arial" w:hAnsi="Arial" w:cs="Arial"/>
          <w:sz w:val="22"/>
          <w:szCs w:val="22"/>
        </w:rPr>
        <w:t xml:space="preserve"> level, and the obvious alternative to the apprenticeship route for employers</w:t>
      </w:r>
      <w:r w:rsidRPr="01CFF6C5">
        <w:rPr>
          <w:rFonts w:ascii="Arial" w:hAnsi="Arial" w:cs="Arial"/>
          <w:sz w:val="22"/>
          <w:szCs w:val="22"/>
        </w:rPr>
        <w:t xml:space="preserve">. </w:t>
      </w:r>
      <w:r w:rsidR="00CD36E6" w:rsidRPr="01CFF6C5">
        <w:rPr>
          <w:rFonts w:ascii="Arial" w:hAnsi="Arial" w:cs="Arial"/>
          <w:sz w:val="22"/>
          <w:szCs w:val="22"/>
        </w:rPr>
        <w:t xml:space="preserve">Given the role of planners as agents of change and drivers of growth, </w:t>
      </w:r>
      <w:r w:rsidR="00DF327B" w:rsidRPr="01CFF6C5">
        <w:rPr>
          <w:rFonts w:ascii="Arial" w:hAnsi="Arial" w:cs="Arial"/>
          <w:sz w:val="22"/>
          <w:szCs w:val="22"/>
        </w:rPr>
        <w:t xml:space="preserve">priority should be given to </w:t>
      </w:r>
      <w:r w:rsidR="00CD36E6" w:rsidRPr="01CFF6C5">
        <w:rPr>
          <w:rFonts w:ascii="Arial" w:hAnsi="Arial" w:cs="Arial"/>
          <w:sz w:val="22"/>
          <w:szCs w:val="22"/>
        </w:rPr>
        <w:t xml:space="preserve">ensuring </w:t>
      </w:r>
      <w:r w:rsidR="00430EBB" w:rsidRPr="01CFF6C5">
        <w:rPr>
          <w:rFonts w:ascii="Arial" w:hAnsi="Arial" w:cs="Arial"/>
          <w:sz w:val="22"/>
          <w:szCs w:val="22"/>
        </w:rPr>
        <w:t xml:space="preserve">that </w:t>
      </w:r>
      <w:r w:rsidR="00695783" w:rsidRPr="01CFF6C5">
        <w:rPr>
          <w:rFonts w:ascii="Arial" w:hAnsi="Arial" w:cs="Arial"/>
          <w:sz w:val="22"/>
          <w:szCs w:val="22"/>
        </w:rPr>
        <w:t xml:space="preserve">the </w:t>
      </w:r>
      <w:r w:rsidR="00430EBB" w:rsidRPr="01CFF6C5">
        <w:rPr>
          <w:rFonts w:ascii="Arial" w:hAnsi="Arial" w:cs="Arial"/>
          <w:sz w:val="22"/>
          <w:szCs w:val="22"/>
        </w:rPr>
        <w:t>wider delivery of planning education is not negatively impacted by Level 7 funding changes and that our</w:t>
      </w:r>
      <w:r w:rsidR="00CD36E6" w:rsidRPr="01CFF6C5">
        <w:rPr>
          <w:rFonts w:ascii="Arial" w:hAnsi="Arial" w:cs="Arial"/>
          <w:sz w:val="22"/>
          <w:szCs w:val="22"/>
        </w:rPr>
        <w:t xml:space="preserve"> Planning Schools</w:t>
      </w:r>
      <w:r w:rsidR="00430EBB" w:rsidRPr="01CFF6C5">
        <w:rPr>
          <w:rFonts w:ascii="Arial" w:hAnsi="Arial" w:cs="Arial"/>
          <w:sz w:val="22"/>
          <w:szCs w:val="22"/>
        </w:rPr>
        <w:t xml:space="preserve"> are supported to continue </w:t>
      </w:r>
      <w:r w:rsidR="00695783" w:rsidRPr="01CFF6C5">
        <w:rPr>
          <w:rFonts w:ascii="Arial" w:hAnsi="Arial" w:cs="Arial"/>
          <w:sz w:val="22"/>
          <w:szCs w:val="22"/>
        </w:rPr>
        <w:t>enrolling students in planning courses and providing high quality planning education.</w:t>
      </w:r>
    </w:p>
    <w:p w14:paraId="4EE42665" w14:textId="7C80AEF7" w:rsidR="01CFF6C5" w:rsidRDefault="01CFF6C5" w:rsidP="01CFF6C5">
      <w:pPr>
        <w:pStyle w:val="paragraph"/>
        <w:spacing w:before="0" w:beforeAutospacing="0" w:after="0" w:afterAutospacing="0"/>
        <w:rPr>
          <w:rFonts w:ascii="Arial" w:hAnsi="Arial" w:cs="Arial"/>
          <w:sz w:val="22"/>
          <w:szCs w:val="22"/>
        </w:rPr>
      </w:pPr>
    </w:p>
    <w:p w14:paraId="200F06F3" w14:textId="1A7D05E4" w:rsidR="1825F058" w:rsidRDefault="1825F058" w:rsidP="30FC851F">
      <w:pPr>
        <w:pStyle w:val="paragraph"/>
        <w:spacing w:before="0" w:beforeAutospacing="0" w:after="0" w:afterAutospacing="0"/>
        <w:rPr>
          <w:rFonts w:ascii="Arial" w:hAnsi="Arial" w:cs="Arial"/>
          <w:sz w:val="22"/>
          <w:szCs w:val="22"/>
        </w:rPr>
      </w:pPr>
      <w:r w:rsidRPr="30FC851F">
        <w:rPr>
          <w:rFonts w:ascii="Arial" w:hAnsi="Arial" w:cs="Arial"/>
          <w:sz w:val="22"/>
          <w:szCs w:val="22"/>
        </w:rPr>
        <w:t xml:space="preserve">Unless significant intervention is made, we believe </w:t>
      </w:r>
      <w:r w:rsidR="046E1BD2" w:rsidRPr="30FC851F">
        <w:rPr>
          <w:rFonts w:ascii="Arial" w:hAnsi="Arial" w:cs="Arial"/>
          <w:sz w:val="22"/>
          <w:szCs w:val="22"/>
        </w:rPr>
        <w:t xml:space="preserve">that the </w:t>
      </w:r>
      <w:r w:rsidRPr="30FC851F">
        <w:rPr>
          <w:rFonts w:ascii="Arial" w:hAnsi="Arial" w:cs="Arial"/>
          <w:sz w:val="22"/>
          <w:szCs w:val="22"/>
        </w:rPr>
        <w:t>changes to Level 7 apprenticeship funding could lead to a net-loss in planners</w:t>
      </w:r>
      <w:r w:rsidR="700FC79D" w:rsidRPr="30FC851F">
        <w:rPr>
          <w:rFonts w:ascii="Arial" w:hAnsi="Arial" w:cs="Arial"/>
          <w:sz w:val="22"/>
          <w:szCs w:val="22"/>
        </w:rPr>
        <w:t xml:space="preserve"> within the next 12-18 months. This loss could hamper the successful implementation of the Planning and Infrastructure</w:t>
      </w:r>
      <w:r w:rsidR="14D5F81C" w:rsidRPr="30FC851F">
        <w:rPr>
          <w:rFonts w:ascii="Arial" w:hAnsi="Arial" w:cs="Arial"/>
          <w:sz w:val="22"/>
          <w:szCs w:val="22"/>
        </w:rPr>
        <w:t xml:space="preserve"> Bill. </w:t>
      </w:r>
    </w:p>
    <w:p w14:paraId="76D6F4AE" w14:textId="6E6ED31A" w:rsidR="00DF327B" w:rsidRPr="00DF327B" w:rsidRDefault="00DF327B" w:rsidP="00DF327B">
      <w:pPr>
        <w:pStyle w:val="paragraph"/>
        <w:spacing w:before="240" w:beforeAutospacing="0" w:after="0" w:afterAutospacing="0"/>
        <w:textAlignment w:val="baseline"/>
        <w:rPr>
          <w:rFonts w:ascii="Arial" w:hAnsi="Arial" w:cs="Arial"/>
          <w:b/>
          <w:bCs/>
          <w:sz w:val="22"/>
          <w:szCs w:val="22"/>
          <w:u w:val="single"/>
        </w:rPr>
      </w:pPr>
      <w:r w:rsidRPr="00DF327B">
        <w:rPr>
          <w:rFonts w:ascii="Arial" w:hAnsi="Arial" w:cs="Arial"/>
          <w:b/>
          <w:bCs/>
          <w:sz w:val="22"/>
          <w:szCs w:val="22"/>
          <w:u w:val="single"/>
        </w:rPr>
        <w:t>Proposed solutions</w:t>
      </w:r>
    </w:p>
    <w:p w14:paraId="64512239" w14:textId="41B17CEE" w:rsidR="00DF327B" w:rsidRDefault="00DF327B" w:rsidP="00DF327B">
      <w:pPr>
        <w:pStyle w:val="paragraph"/>
        <w:spacing w:before="240" w:beforeAutospacing="0" w:after="0" w:afterAutospacing="0"/>
        <w:textAlignment w:val="baseline"/>
        <w:rPr>
          <w:rFonts w:ascii="Arial" w:hAnsi="Arial" w:cs="Arial"/>
          <w:sz w:val="22"/>
          <w:szCs w:val="22"/>
        </w:rPr>
      </w:pPr>
      <w:r w:rsidRPr="56372EE8">
        <w:rPr>
          <w:rFonts w:ascii="Arial" w:hAnsi="Arial" w:cs="Arial"/>
          <w:sz w:val="22"/>
          <w:szCs w:val="22"/>
        </w:rPr>
        <w:t>As mentioned previously, the RTPI is grateful for the opportunity to be working with MHCLG in finding ways to support new planners into the profession and support the Government’s growth agenda.</w:t>
      </w:r>
    </w:p>
    <w:p w14:paraId="3DD11DAC" w14:textId="59703C52" w:rsidR="7009EA73" w:rsidRDefault="7009EA73" w:rsidP="08EBD2E4">
      <w:pPr>
        <w:pStyle w:val="paragraph"/>
        <w:spacing w:before="240" w:beforeAutospacing="0" w:after="0" w:afterAutospacing="0"/>
        <w:rPr>
          <w:rFonts w:ascii="Arial" w:hAnsi="Arial" w:cs="Arial"/>
          <w:sz w:val="22"/>
          <w:szCs w:val="22"/>
        </w:rPr>
      </w:pPr>
      <w:r w:rsidRPr="08EBD2E4">
        <w:rPr>
          <w:rFonts w:ascii="Arial" w:hAnsi="Arial" w:cs="Arial"/>
          <w:sz w:val="22"/>
          <w:szCs w:val="22"/>
        </w:rPr>
        <w:t>As a matter of urgency, immediate measures are needed to support our Planning Schools with the viability of delivering planning courses and maintaining the number of student planners. The redirection of existing or equivalent Level 7 funding to scholarships or bursaries for students undertaking planning courses will help to mitigate some of the previously mentioned impacts on the viability of planning courses.</w:t>
      </w:r>
    </w:p>
    <w:p w14:paraId="72A993C6" w14:textId="6A84D3B1" w:rsidR="61F2FC25" w:rsidRDefault="3A3F254F" w:rsidP="56372EE8">
      <w:pPr>
        <w:pStyle w:val="paragraph"/>
        <w:spacing w:before="240" w:beforeAutospacing="0" w:after="0" w:afterAutospacing="0"/>
        <w:rPr>
          <w:rFonts w:ascii="Arial" w:hAnsi="Arial" w:cs="Arial"/>
          <w:sz w:val="22"/>
          <w:szCs w:val="22"/>
        </w:rPr>
      </w:pPr>
      <w:r w:rsidRPr="08EBD2E4">
        <w:rPr>
          <w:rFonts w:ascii="Arial" w:hAnsi="Arial" w:cs="Arial"/>
          <w:sz w:val="22"/>
          <w:szCs w:val="22"/>
        </w:rPr>
        <w:t>The sector is facing a potential loss of 200 planners a year through changes to Level 7</w:t>
      </w:r>
      <w:r w:rsidR="61F27B61" w:rsidRPr="08EBD2E4">
        <w:rPr>
          <w:rFonts w:ascii="Arial" w:hAnsi="Arial" w:cs="Arial"/>
          <w:sz w:val="22"/>
          <w:szCs w:val="22"/>
        </w:rPr>
        <w:t xml:space="preserve"> Apprenticeship</w:t>
      </w:r>
      <w:r w:rsidR="273D58DD" w:rsidRPr="08EBD2E4">
        <w:rPr>
          <w:rFonts w:ascii="Arial" w:hAnsi="Arial" w:cs="Arial"/>
          <w:sz w:val="22"/>
          <w:szCs w:val="22"/>
        </w:rPr>
        <w:t xml:space="preserve"> funding</w:t>
      </w:r>
      <w:r w:rsidR="45B8CFFE" w:rsidRPr="08EBD2E4">
        <w:rPr>
          <w:rFonts w:ascii="Arial" w:hAnsi="Arial" w:cs="Arial"/>
          <w:sz w:val="22"/>
          <w:szCs w:val="22"/>
        </w:rPr>
        <w:t xml:space="preserve">. </w:t>
      </w:r>
      <w:r w:rsidR="2BA6098A" w:rsidRPr="08EBD2E4">
        <w:rPr>
          <w:rFonts w:ascii="Arial" w:hAnsi="Arial" w:cs="Arial"/>
          <w:sz w:val="22"/>
          <w:szCs w:val="22"/>
        </w:rPr>
        <w:t>It costs</w:t>
      </w:r>
      <w:r w:rsidR="1846B400" w:rsidRPr="08EBD2E4">
        <w:rPr>
          <w:rFonts w:ascii="Arial" w:hAnsi="Arial" w:cs="Arial"/>
          <w:sz w:val="22"/>
          <w:szCs w:val="22"/>
        </w:rPr>
        <w:t xml:space="preserve"> approximately</w:t>
      </w:r>
      <w:r w:rsidR="2BA6098A" w:rsidRPr="08EBD2E4">
        <w:rPr>
          <w:rFonts w:ascii="Arial" w:hAnsi="Arial" w:cs="Arial"/>
          <w:sz w:val="22"/>
          <w:szCs w:val="22"/>
        </w:rPr>
        <w:t xml:space="preserve"> £3.4 million to </w:t>
      </w:r>
      <w:r w:rsidR="609D1C13" w:rsidRPr="08EBD2E4">
        <w:rPr>
          <w:rFonts w:ascii="Arial" w:hAnsi="Arial" w:cs="Arial"/>
          <w:sz w:val="22"/>
          <w:szCs w:val="22"/>
        </w:rPr>
        <w:t xml:space="preserve">fully </w:t>
      </w:r>
      <w:r w:rsidR="2BA6098A" w:rsidRPr="08EBD2E4">
        <w:rPr>
          <w:rFonts w:ascii="Arial" w:hAnsi="Arial" w:cs="Arial"/>
          <w:sz w:val="22"/>
          <w:szCs w:val="22"/>
        </w:rPr>
        <w:t xml:space="preserve">train </w:t>
      </w:r>
      <w:r w:rsidR="6C59064E" w:rsidRPr="08EBD2E4">
        <w:rPr>
          <w:rFonts w:ascii="Arial" w:hAnsi="Arial" w:cs="Arial"/>
          <w:sz w:val="22"/>
          <w:szCs w:val="22"/>
        </w:rPr>
        <w:t xml:space="preserve">a cohort </w:t>
      </w:r>
      <w:r w:rsidR="26DF495F" w:rsidRPr="08EBD2E4">
        <w:rPr>
          <w:rFonts w:ascii="Arial" w:hAnsi="Arial" w:cs="Arial"/>
          <w:sz w:val="22"/>
          <w:szCs w:val="22"/>
        </w:rPr>
        <w:t xml:space="preserve">of </w:t>
      </w:r>
      <w:r w:rsidR="2BA6098A" w:rsidRPr="08EBD2E4">
        <w:rPr>
          <w:rFonts w:ascii="Arial" w:hAnsi="Arial" w:cs="Arial"/>
          <w:sz w:val="22"/>
          <w:szCs w:val="22"/>
        </w:rPr>
        <w:t>200 apprentices</w:t>
      </w:r>
      <w:r w:rsidR="0FB36A1B" w:rsidRPr="08EBD2E4">
        <w:rPr>
          <w:rFonts w:ascii="Arial" w:hAnsi="Arial" w:cs="Arial"/>
          <w:sz w:val="22"/>
          <w:szCs w:val="22"/>
        </w:rPr>
        <w:t xml:space="preserve">. </w:t>
      </w:r>
      <w:r w:rsidR="16F517C3" w:rsidRPr="08EBD2E4">
        <w:rPr>
          <w:rFonts w:ascii="Arial" w:hAnsi="Arial" w:cs="Arial"/>
          <w:sz w:val="22"/>
          <w:szCs w:val="22"/>
        </w:rPr>
        <w:t xml:space="preserve">A </w:t>
      </w:r>
      <w:r w:rsidR="4E49CCBE" w:rsidRPr="08EBD2E4">
        <w:rPr>
          <w:rFonts w:ascii="Arial" w:hAnsi="Arial" w:cs="Arial"/>
          <w:sz w:val="22"/>
          <w:szCs w:val="22"/>
        </w:rPr>
        <w:t>capital investment of £6.8 million, o</w:t>
      </w:r>
      <w:r w:rsidR="7A838B10" w:rsidRPr="08EBD2E4">
        <w:rPr>
          <w:rFonts w:ascii="Arial" w:hAnsi="Arial" w:cs="Arial"/>
          <w:sz w:val="22"/>
          <w:szCs w:val="22"/>
        </w:rPr>
        <w:t>ver the remainder of this Parliament</w:t>
      </w:r>
      <w:r w:rsidR="75A388E3" w:rsidRPr="08EBD2E4">
        <w:rPr>
          <w:rFonts w:ascii="Arial" w:hAnsi="Arial" w:cs="Arial"/>
          <w:sz w:val="22"/>
          <w:szCs w:val="22"/>
        </w:rPr>
        <w:t xml:space="preserve"> </w:t>
      </w:r>
      <w:r w:rsidR="461E8950" w:rsidRPr="08EBD2E4">
        <w:rPr>
          <w:rFonts w:ascii="Arial" w:hAnsi="Arial" w:cs="Arial"/>
          <w:sz w:val="22"/>
          <w:szCs w:val="22"/>
        </w:rPr>
        <w:t xml:space="preserve">will support Planning Schools to recruit and train </w:t>
      </w:r>
      <w:r w:rsidR="7A838B10" w:rsidRPr="08EBD2E4">
        <w:rPr>
          <w:rFonts w:ascii="Arial" w:hAnsi="Arial" w:cs="Arial"/>
          <w:sz w:val="22"/>
          <w:szCs w:val="22"/>
        </w:rPr>
        <w:t>400 planners</w:t>
      </w:r>
      <w:r w:rsidR="1E24EB76" w:rsidRPr="08EBD2E4">
        <w:rPr>
          <w:rFonts w:ascii="Arial" w:hAnsi="Arial" w:cs="Arial"/>
          <w:sz w:val="22"/>
          <w:szCs w:val="22"/>
        </w:rPr>
        <w:t>,</w:t>
      </w:r>
      <w:r w:rsidR="014F5E69" w:rsidRPr="08EBD2E4">
        <w:rPr>
          <w:rFonts w:ascii="Arial" w:hAnsi="Arial" w:cs="Arial"/>
          <w:sz w:val="22"/>
          <w:szCs w:val="22"/>
        </w:rPr>
        <w:t xml:space="preserve"> whilst an alternative programme is developed to fill the gap created by the funding restrictions</w:t>
      </w:r>
      <w:r w:rsidR="78EAD26C" w:rsidRPr="08EBD2E4">
        <w:rPr>
          <w:rFonts w:ascii="Arial" w:hAnsi="Arial" w:cs="Arial"/>
          <w:sz w:val="22"/>
          <w:szCs w:val="22"/>
        </w:rPr>
        <w:t>.</w:t>
      </w:r>
    </w:p>
    <w:p w14:paraId="50422B20" w14:textId="24E057A6" w:rsidR="00DF327B" w:rsidRPr="00DF327B" w:rsidRDefault="00674C5B" w:rsidP="01CFF6C5">
      <w:pPr>
        <w:pStyle w:val="paragraph"/>
        <w:spacing w:before="240" w:beforeAutospacing="0" w:after="0" w:afterAutospacing="0"/>
        <w:textAlignment w:val="baseline"/>
        <w:rPr>
          <w:rFonts w:ascii="Arial" w:hAnsi="Arial" w:cs="Arial"/>
          <w:sz w:val="22"/>
          <w:szCs w:val="22"/>
        </w:rPr>
      </w:pPr>
      <w:r w:rsidRPr="01CFF6C5">
        <w:rPr>
          <w:rFonts w:ascii="Arial" w:hAnsi="Arial" w:cs="Arial"/>
          <w:sz w:val="22"/>
          <w:szCs w:val="22"/>
        </w:rPr>
        <w:t xml:space="preserve">The RTPI will </w:t>
      </w:r>
      <w:r w:rsidR="00430EBB" w:rsidRPr="01CFF6C5">
        <w:rPr>
          <w:rFonts w:ascii="Arial" w:hAnsi="Arial" w:cs="Arial"/>
          <w:sz w:val="22"/>
          <w:szCs w:val="22"/>
        </w:rPr>
        <w:t>continue</w:t>
      </w:r>
      <w:r w:rsidRPr="01CFF6C5">
        <w:rPr>
          <w:rFonts w:ascii="Arial" w:hAnsi="Arial" w:cs="Arial"/>
          <w:sz w:val="22"/>
          <w:szCs w:val="22"/>
        </w:rPr>
        <w:t xml:space="preserve"> to </w:t>
      </w:r>
      <w:r w:rsidR="00430EBB" w:rsidRPr="01CFF6C5">
        <w:rPr>
          <w:rFonts w:ascii="Arial" w:hAnsi="Arial" w:cs="Arial"/>
          <w:sz w:val="22"/>
          <w:szCs w:val="22"/>
        </w:rPr>
        <w:t>develop</w:t>
      </w:r>
      <w:r w:rsidRPr="01CFF6C5">
        <w:rPr>
          <w:rFonts w:ascii="Arial" w:hAnsi="Arial" w:cs="Arial"/>
          <w:sz w:val="22"/>
          <w:szCs w:val="22"/>
        </w:rPr>
        <w:t xml:space="preserve"> other medium to long-term solutions with the Ministry to ensure planning departments are appropriately resourced and have the capacity and skills to deliver on the Government’s ambitions. Longer-term focus should be given to increasing the routes of entry into the profession</w:t>
      </w:r>
      <w:r w:rsidR="00430EBB" w:rsidRPr="01CFF6C5">
        <w:rPr>
          <w:rFonts w:ascii="Arial" w:hAnsi="Arial" w:cs="Arial"/>
          <w:sz w:val="22"/>
          <w:szCs w:val="22"/>
        </w:rPr>
        <w:t xml:space="preserve">, with the </w:t>
      </w:r>
      <w:r w:rsidRPr="01CFF6C5">
        <w:rPr>
          <w:rFonts w:ascii="Arial" w:hAnsi="Arial" w:cs="Arial"/>
          <w:sz w:val="22"/>
          <w:szCs w:val="22"/>
        </w:rPr>
        <w:t>potential to explore</w:t>
      </w:r>
      <w:r w:rsidR="00430EBB" w:rsidRPr="01CFF6C5">
        <w:rPr>
          <w:rFonts w:ascii="Arial" w:hAnsi="Arial" w:cs="Arial"/>
          <w:sz w:val="22"/>
          <w:szCs w:val="22"/>
        </w:rPr>
        <w:t xml:space="preserve">, </w:t>
      </w:r>
      <w:r w:rsidRPr="01CFF6C5">
        <w:rPr>
          <w:rFonts w:ascii="Arial" w:hAnsi="Arial" w:cs="Arial"/>
          <w:sz w:val="22"/>
          <w:szCs w:val="22"/>
        </w:rPr>
        <w:t xml:space="preserve">develop </w:t>
      </w:r>
      <w:r w:rsidR="00430EBB" w:rsidRPr="01CFF6C5">
        <w:rPr>
          <w:rFonts w:ascii="Arial" w:hAnsi="Arial" w:cs="Arial"/>
          <w:sz w:val="22"/>
          <w:szCs w:val="22"/>
        </w:rPr>
        <w:t xml:space="preserve">and promote </w:t>
      </w:r>
      <w:r w:rsidRPr="01CFF6C5">
        <w:rPr>
          <w:rFonts w:ascii="Arial" w:hAnsi="Arial" w:cs="Arial"/>
          <w:sz w:val="22"/>
          <w:szCs w:val="22"/>
        </w:rPr>
        <w:t xml:space="preserve">alternative apprenticeship routes into planning, </w:t>
      </w:r>
      <w:r w:rsidR="3D6F869D" w:rsidRPr="01CFF6C5">
        <w:rPr>
          <w:rFonts w:ascii="Arial" w:hAnsi="Arial" w:cs="Arial"/>
          <w:sz w:val="22"/>
          <w:szCs w:val="22"/>
        </w:rPr>
        <w:t xml:space="preserve">such </w:t>
      </w:r>
      <w:r w:rsidR="00392F8B">
        <w:rPr>
          <w:rFonts w:ascii="Arial" w:hAnsi="Arial" w:cs="Arial"/>
          <w:sz w:val="22"/>
          <w:szCs w:val="22"/>
        </w:rPr>
        <w:t xml:space="preserve">as </w:t>
      </w:r>
      <w:r w:rsidR="3D6F869D" w:rsidRPr="01CFF6C5">
        <w:rPr>
          <w:rFonts w:ascii="Arial" w:hAnsi="Arial" w:cs="Arial"/>
          <w:sz w:val="22"/>
          <w:szCs w:val="22"/>
        </w:rPr>
        <w:t xml:space="preserve">Level 6, </w:t>
      </w:r>
      <w:r w:rsidRPr="01CFF6C5">
        <w:rPr>
          <w:rFonts w:ascii="Arial" w:hAnsi="Arial" w:cs="Arial"/>
          <w:sz w:val="22"/>
          <w:szCs w:val="22"/>
        </w:rPr>
        <w:t xml:space="preserve">as well as bolstering bursaries and scholarships programmes to support students from under-represented </w:t>
      </w:r>
      <w:r w:rsidR="00112D1D">
        <w:rPr>
          <w:rFonts w:ascii="Arial" w:hAnsi="Arial" w:cs="Arial"/>
          <w:sz w:val="22"/>
          <w:szCs w:val="22"/>
        </w:rPr>
        <w:t>groups</w:t>
      </w:r>
      <w:r w:rsidR="00581191">
        <w:rPr>
          <w:rFonts w:ascii="Arial" w:hAnsi="Arial" w:cs="Arial"/>
          <w:sz w:val="22"/>
          <w:szCs w:val="22"/>
        </w:rPr>
        <w:t xml:space="preserve"> or backgrounds</w:t>
      </w:r>
      <w:r w:rsidRPr="01CFF6C5">
        <w:rPr>
          <w:rFonts w:ascii="Arial" w:hAnsi="Arial" w:cs="Arial"/>
          <w:sz w:val="22"/>
          <w:szCs w:val="22"/>
        </w:rPr>
        <w:t xml:space="preserve"> to embark on a career in planning.</w:t>
      </w:r>
    </w:p>
    <w:p w14:paraId="101E3267" w14:textId="748046D4" w:rsidR="00430EBB" w:rsidRDefault="00430EBB" w:rsidP="01CFF6C5">
      <w:pPr>
        <w:pStyle w:val="paragraph"/>
        <w:spacing w:before="0" w:beforeAutospacing="0" w:after="0" w:afterAutospacing="0"/>
        <w:textAlignment w:val="baseline"/>
        <w:rPr>
          <w:rFonts w:ascii="Arial" w:hAnsi="Arial" w:cs="Arial"/>
          <w:sz w:val="22"/>
          <w:szCs w:val="22"/>
        </w:rPr>
      </w:pPr>
    </w:p>
    <w:p w14:paraId="649C61A2" w14:textId="5EB4EDD3" w:rsidR="00430EBB" w:rsidRPr="00430EBB" w:rsidRDefault="00430EBB" w:rsidP="30FC851F">
      <w:pPr>
        <w:pStyle w:val="paragraph"/>
        <w:spacing w:before="0" w:beforeAutospacing="0" w:after="0" w:afterAutospacing="0"/>
        <w:textAlignment w:val="baseline"/>
        <w:rPr>
          <w:rFonts w:ascii="Arial" w:hAnsi="Arial" w:cs="Arial"/>
          <w:sz w:val="22"/>
          <w:szCs w:val="22"/>
        </w:rPr>
      </w:pPr>
      <w:r w:rsidRPr="30FC851F">
        <w:rPr>
          <w:rFonts w:ascii="Arial" w:hAnsi="Arial" w:cs="Arial"/>
          <w:sz w:val="22"/>
          <w:szCs w:val="22"/>
        </w:rPr>
        <w:t xml:space="preserve">As an Institute, we look forward to working closely with the Ministry in finding productive solutions to our concerns around recruitment into the profession </w:t>
      </w:r>
      <w:proofErr w:type="gramStart"/>
      <w:r w:rsidRPr="30FC851F">
        <w:rPr>
          <w:rFonts w:ascii="Arial" w:hAnsi="Arial" w:cs="Arial"/>
          <w:sz w:val="22"/>
          <w:szCs w:val="22"/>
        </w:rPr>
        <w:t>as a result of</w:t>
      </w:r>
      <w:proofErr w:type="gramEnd"/>
      <w:r w:rsidRPr="30FC851F">
        <w:rPr>
          <w:rFonts w:ascii="Arial" w:hAnsi="Arial" w:cs="Arial"/>
          <w:sz w:val="22"/>
          <w:szCs w:val="22"/>
        </w:rPr>
        <w:t xml:space="preserve"> the Level 7 Apprenticeship funding changes. </w:t>
      </w:r>
      <w:r w:rsidR="09A45E51" w:rsidRPr="30FC851F">
        <w:rPr>
          <w:rFonts w:ascii="Arial" w:hAnsi="Arial" w:cs="Arial"/>
          <w:sz w:val="22"/>
          <w:szCs w:val="22"/>
        </w:rPr>
        <w:t xml:space="preserve">There is a clear need for urgent </w:t>
      </w:r>
      <w:r w:rsidR="64EE0EA7" w:rsidRPr="30FC851F">
        <w:rPr>
          <w:rFonts w:ascii="Arial" w:hAnsi="Arial" w:cs="Arial"/>
          <w:sz w:val="22"/>
          <w:szCs w:val="22"/>
        </w:rPr>
        <w:t>action,</w:t>
      </w:r>
      <w:r w:rsidR="09A45E51" w:rsidRPr="30FC851F">
        <w:rPr>
          <w:rFonts w:ascii="Arial" w:hAnsi="Arial" w:cs="Arial"/>
          <w:sz w:val="22"/>
          <w:szCs w:val="22"/>
        </w:rPr>
        <w:t xml:space="preserve"> and I should like to take the opportunity t</w:t>
      </w:r>
      <w:r w:rsidRPr="30FC851F">
        <w:rPr>
          <w:rFonts w:ascii="Arial" w:hAnsi="Arial" w:cs="Arial"/>
          <w:sz w:val="22"/>
          <w:szCs w:val="22"/>
        </w:rPr>
        <w:t xml:space="preserve">o discuss </w:t>
      </w:r>
      <w:r w:rsidR="7922CE15" w:rsidRPr="30FC851F">
        <w:rPr>
          <w:rFonts w:ascii="Arial" w:hAnsi="Arial" w:cs="Arial"/>
          <w:sz w:val="22"/>
          <w:szCs w:val="22"/>
        </w:rPr>
        <w:t xml:space="preserve">interventions. My office is at your disposal to </w:t>
      </w:r>
      <w:r w:rsidRPr="30FC851F">
        <w:rPr>
          <w:rFonts w:ascii="Arial" w:hAnsi="Arial" w:cs="Arial"/>
          <w:sz w:val="22"/>
          <w:szCs w:val="22"/>
        </w:rPr>
        <w:t>arrange a meeting.</w:t>
      </w:r>
    </w:p>
    <w:p w14:paraId="53D458B3" w14:textId="77777777" w:rsidR="00CD36E6" w:rsidRDefault="00CD36E6" w:rsidP="007348BB">
      <w:pPr>
        <w:pStyle w:val="paragraph"/>
        <w:spacing w:before="0" w:beforeAutospacing="0" w:after="0" w:afterAutospacing="0"/>
        <w:textAlignment w:val="baseline"/>
        <w:rPr>
          <w:rStyle w:val="normaltextrun"/>
          <w:rFonts w:ascii="Arial" w:hAnsi="Arial" w:cs="Arial"/>
          <w:sz w:val="22"/>
          <w:szCs w:val="22"/>
        </w:rPr>
      </w:pPr>
    </w:p>
    <w:p w14:paraId="03B26583" w14:textId="0FCA5088" w:rsidR="007348BB" w:rsidRPr="005E7E27" w:rsidRDefault="007348BB" w:rsidP="007348BB">
      <w:pPr>
        <w:pStyle w:val="paragraph"/>
        <w:spacing w:before="0" w:beforeAutospacing="0" w:after="0" w:afterAutospacing="0"/>
        <w:textAlignment w:val="baseline"/>
        <w:rPr>
          <w:rFonts w:ascii="Segoe UI" w:hAnsi="Segoe UI" w:cs="Segoe UI"/>
          <w:sz w:val="22"/>
          <w:szCs w:val="22"/>
        </w:rPr>
      </w:pPr>
      <w:r w:rsidRPr="005E7E27">
        <w:rPr>
          <w:rStyle w:val="normaltextrun"/>
          <w:rFonts w:ascii="Arial" w:hAnsi="Arial" w:cs="Arial"/>
          <w:sz w:val="22"/>
          <w:szCs w:val="22"/>
        </w:rPr>
        <w:t>Yours sincerely,  </w:t>
      </w:r>
      <w:r w:rsidRPr="005E7E27">
        <w:rPr>
          <w:rStyle w:val="eop"/>
          <w:rFonts w:ascii="Arial" w:hAnsi="Arial" w:cs="Arial"/>
          <w:sz w:val="22"/>
          <w:szCs w:val="22"/>
        </w:rPr>
        <w:t> </w:t>
      </w:r>
    </w:p>
    <w:p w14:paraId="6DECF5BB" w14:textId="0784B059" w:rsidR="007348BB" w:rsidRPr="005E7E27" w:rsidRDefault="007348BB" w:rsidP="30FC851F">
      <w:pPr>
        <w:pStyle w:val="paragraph"/>
        <w:spacing w:before="0" w:beforeAutospacing="0" w:after="0" w:afterAutospacing="0"/>
        <w:textAlignment w:val="baseline"/>
        <w:rPr>
          <w:rFonts w:ascii="Segoe UI" w:hAnsi="Segoe UI" w:cs="Segoe UI"/>
          <w:sz w:val="22"/>
          <w:szCs w:val="22"/>
        </w:rPr>
      </w:pPr>
      <w:r w:rsidRPr="30FC851F">
        <w:rPr>
          <w:rStyle w:val="eop"/>
          <w:rFonts w:ascii="Arial" w:hAnsi="Arial" w:cs="Arial"/>
          <w:sz w:val="22"/>
          <w:szCs w:val="22"/>
        </w:rPr>
        <w:t> </w:t>
      </w:r>
      <w:r>
        <w:rPr>
          <w:noProof/>
        </w:rPr>
        <w:drawing>
          <wp:inline distT="0" distB="0" distL="0" distR="0" wp14:anchorId="086DECEC" wp14:editId="0A1014EB">
            <wp:extent cx="1295787" cy="1017753"/>
            <wp:effectExtent l="0" t="0" r="0" b="0"/>
            <wp:docPr id="1447683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1295787" cy="1017753"/>
                    </a:xfrm>
                    <a:prstGeom prst="rect">
                      <a:avLst/>
                    </a:prstGeom>
                    <a:noFill/>
                    <a:ln>
                      <a:noFill/>
                    </a:ln>
                  </pic:spPr>
                </pic:pic>
              </a:graphicData>
            </a:graphic>
          </wp:inline>
        </w:drawing>
      </w:r>
    </w:p>
    <w:p w14:paraId="1621B10F" w14:textId="07693EC3" w:rsidR="007348BB" w:rsidRPr="005E7E27" w:rsidRDefault="007348BB" w:rsidP="007348BB">
      <w:pPr>
        <w:pStyle w:val="paragraph"/>
        <w:spacing w:before="0" w:beforeAutospacing="0" w:after="0" w:afterAutospacing="0"/>
        <w:textAlignment w:val="baseline"/>
        <w:rPr>
          <w:rFonts w:ascii="Segoe UI" w:hAnsi="Segoe UI" w:cs="Segoe UI"/>
          <w:sz w:val="22"/>
          <w:szCs w:val="22"/>
        </w:rPr>
      </w:pPr>
      <w:r w:rsidRPr="005E7E27">
        <w:rPr>
          <w:rStyle w:val="normaltextrun"/>
          <w:rFonts w:ascii="Arial" w:hAnsi="Arial" w:cs="Arial"/>
          <w:b/>
          <w:bCs/>
          <w:sz w:val="22"/>
          <w:szCs w:val="22"/>
        </w:rPr>
        <w:t>Dr Victoria Hills MRTPI FICE FRSA</w:t>
      </w:r>
      <w:r w:rsidRPr="005E7E27">
        <w:rPr>
          <w:rStyle w:val="normaltextrun"/>
          <w:rFonts w:ascii="Arial" w:hAnsi="Arial" w:cs="Arial"/>
          <w:sz w:val="22"/>
          <w:szCs w:val="22"/>
        </w:rPr>
        <w:t> </w:t>
      </w:r>
      <w:r w:rsidRPr="005E7E27">
        <w:rPr>
          <w:rStyle w:val="eop"/>
          <w:rFonts w:ascii="Arial" w:hAnsi="Arial" w:cs="Arial"/>
          <w:sz w:val="22"/>
          <w:szCs w:val="22"/>
        </w:rPr>
        <w:t> </w:t>
      </w:r>
    </w:p>
    <w:p w14:paraId="259255BB" w14:textId="77777777" w:rsidR="007348BB" w:rsidRPr="005E7E27" w:rsidRDefault="007348BB" w:rsidP="007348BB">
      <w:pPr>
        <w:pStyle w:val="paragraph"/>
        <w:spacing w:before="0" w:beforeAutospacing="0" w:after="0" w:afterAutospacing="0"/>
        <w:textAlignment w:val="baseline"/>
        <w:rPr>
          <w:rFonts w:ascii="Segoe UI" w:hAnsi="Segoe UI" w:cs="Segoe UI"/>
          <w:sz w:val="22"/>
          <w:szCs w:val="22"/>
        </w:rPr>
      </w:pPr>
      <w:r w:rsidRPr="005E7E27">
        <w:rPr>
          <w:rStyle w:val="normaltextrun"/>
          <w:rFonts w:ascii="Arial" w:hAnsi="Arial" w:cs="Arial"/>
          <w:sz w:val="22"/>
          <w:szCs w:val="22"/>
        </w:rPr>
        <w:t>Chief Executive </w:t>
      </w:r>
      <w:r w:rsidRPr="005E7E27">
        <w:rPr>
          <w:rStyle w:val="eop"/>
          <w:rFonts w:ascii="Arial" w:hAnsi="Arial" w:cs="Arial"/>
          <w:sz w:val="22"/>
          <w:szCs w:val="22"/>
        </w:rPr>
        <w:t> </w:t>
      </w:r>
    </w:p>
    <w:p w14:paraId="4E0FC20E" w14:textId="3DC66A8D" w:rsidR="007348BB" w:rsidRPr="005E7E27" w:rsidRDefault="007348BB" w:rsidP="0015225D">
      <w:pPr>
        <w:pStyle w:val="paragraph"/>
        <w:spacing w:before="0" w:beforeAutospacing="0" w:after="0" w:afterAutospacing="0"/>
        <w:textAlignment w:val="baseline"/>
        <w:rPr>
          <w:rFonts w:ascii="Segoe UI" w:hAnsi="Segoe UI" w:cs="Segoe UI"/>
          <w:sz w:val="22"/>
          <w:szCs w:val="22"/>
        </w:rPr>
      </w:pPr>
      <w:r w:rsidRPr="495985B3">
        <w:rPr>
          <w:rStyle w:val="normaltextrun"/>
          <w:rFonts w:ascii="Arial" w:hAnsi="Arial" w:cs="Arial"/>
          <w:sz w:val="22"/>
          <w:szCs w:val="22"/>
        </w:rPr>
        <w:t>Royal Town Planning Institute</w:t>
      </w:r>
    </w:p>
    <w:p w14:paraId="7FBD518E" w14:textId="3B0BFF18" w:rsidR="00DB106A" w:rsidRDefault="00DB106A" w:rsidP="495985B3">
      <w:pPr>
        <w:pStyle w:val="paragraph"/>
        <w:spacing w:before="0" w:beforeAutospacing="0" w:after="0" w:afterAutospacing="0"/>
        <w:rPr>
          <w:rStyle w:val="normaltextrun"/>
          <w:rFonts w:ascii="Arial" w:hAnsi="Arial" w:cs="Arial"/>
          <w:sz w:val="22"/>
          <w:szCs w:val="22"/>
        </w:rPr>
      </w:pPr>
    </w:p>
    <w:p w14:paraId="00DF3013" w14:textId="77777777" w:rsidR="00CC209A" w:rsidRDefault="00CC209A" w:rsidP="495985B3">
      <w:pPr>
        <w:pStyle w:val="paragraph"/>
        <w:spacing w:before="0" w:beforeAutospacing="0" w:after="0" w:afterAutospacing="0"/>
        <w:rPr>
          <w:rStyle w:val="normaltextrun"/>
          <w:rFonts w:ascii="Arial" w:hAnsi="Arial" w:cs="Arial"/>
          <w:sz w:val="22"/>
          <w:szCs w:val="22"/>
        </w:rPr>
      </w:pPr>
    </w:p>
    <w:p w14:paraId="419851C9" w14:textId="15E9F6BB" w:rsidR="00FE5D91" w:rsidRDefault="00341A60" w:rsidP="495985B3">
      <w:pPr>
        <w:pStyle w:val="paragraph"/>
        <w:spacing w:before="0" w:beforeAutospacing="0" w:after="0" w:afterAutospacing="0"/>
        <w:rPr>
          <w:rStyle w:val="normaltextrun"/>
          <w:rFonts w:ascii="Arial" w:hAnsi="Arial" w:cs="Arial"/>
          <w:sz w:val="22"/>
          <w:szCs w:val="22"/>
        </w:rPr>
      </w:pPr>
      <w:r>
        <w:rPr>
          <w:rStyle w:val="normaltextrun"/>
          <w:rFonts w:ascii="Arial" w:hAnsi="Arial" w:cs="Arial"/>
          <w:sz w:val="22"/>
          <w:szCs w:val="22"/>
        </w:rPr>
        <w:t>CC: Joanna Averley</w:t>
      </w:r>
      <w:r w:rsidR="00FE5D91">
        <w:rPr>
          <w:rStyle w:val="normaltextrun"/>
          <w:rFonts w:ascii="Arial" w:hAnsi="Arial" w:cs="Arial"/>
          <w:sz w:val="22"/>
          <w:szCs w:val="22"/>
        </w:rPr>
        <w:t>,</w:t>
      </w:r>
      <w:r w:rsidR="0056414C">
        <w:rPr>
          <w:rStyle w:val="normaltextrun"/>
          <w:rFonts w:ascii="Arial" w:hAnsi="Arial" w:cs="Arial"/>
          <w:sz w:val="22"/>
          <w:szCs w:val="22"/>
        </w:rPr>
        <w:t xml:space="preserve"> MHCLG</w:t>
      </w:r>
    </w:p>
    <w:p w14:paraId="09EBA155" w14:textId="6CD3D6F2" w:rsidR="00FE5D91" w:rsidRDefault="00FE5D91" w:rsidP="495985B3">
      <w:pPr>
        <w:pStyle w:val="paragraph"/>
        <w:spacing w:before="0" w:beforeAutospacing="0" w:after="0" w:afterAutospacing="0"/>
        <w:rPr>
          <w:rStyle w:val="normaltextrun"/>
          <w:rFonts w:ascii="Arial" w:hAnsi="Arial" w:cs="Arial"/>
          <w:sz w:val="22"/>
          <w:szCs w:val="22"/>
        </w:rPr>
      </w:pPr>
      <w:r>
        <w:rPr>
          <w:rStyle w:val="normaltextrun"/>
          <w:rFonts w:ascii="Arial" w:hAnsi="Arial" w:cs="Arial"/>
          <w:sz w:val="22"/>
          <w:szCs w:val="22"/>
        </w:rPr>
        <w:t xml:space="preserve">       David Waterhouse, </w:t>
      </w:r>
      <w:r w:rsidR="0056414C">
        <w:rPr>
          <w:rStyle w:val="normaltextrun"/>
          <w:rFonts w:ascii="Arial" w:hAnsi="Arial" w:cs="Arial"/>
          <w:sz w:val="22"/>
          <w:szCs w:val="22"/>
        </w:rPr>
        <w:t>MHCLG</w:t>
      </w:r>
    </w:p>
    <w:sectPr w:rsidR="00FE5D91" w:rsidSect="00EA143A">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D1F3" w14:textId="77777777" w:rsidR="00C7531A" w:rsidRDefault="00C7531A" w:rsidP="000A7DA5">
      <w:pPr>
        <w:spacing w:after="0" w:line="240" w:lineRule="auto"/>
      </w:pPr>
      <w:r>
        <w:separator/>
      </w:r>
    </w:p>
  </w:endnote>
  <w:endnote w:type="continuationSeparator" w:id="0">
    <w:p w14:paraId="71BEBC71" w14:textId="77777777" w:rsidR="00C7531A" w:rsidRDefault="00C7531A" w:rsidP="000A7DA5">
      <w:pPr>
        <w:spacing w:after="0" w:line="240" w:lineRule="auto"/>
      </w:pPr>
      <w:r>
        <w:continuationSeparator/>
      </w:r>
    </w:p>
  </w:endnote>
  <w:endnote w:type="continuationNotice" w:id="1">
    <w:p w14:paraId="4ABE95C5" w14:textId="77777777" w:rsidR="00C7531A" w:rsidRDefault="00C753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6AEB" w14:textId="77777777" w:rsidR="00341A60" w:rsidRDefault="00341A60" w:rsidP="00A95FEE">
    <w:pPr>
      <w:pStyle w:val="Default"/>
      <w:ind w:right="-330"/>
      <w:jc w:val="right"/>
      <w:rPr>
        <w:color w:val="004B74"/>
        <w:sz w:val="18"/>
        <w:szCs w:val="18"/>
      </w:rPr>
    </w:pPr>
  </w:p>
  <w:p w14:paraId="564E355F" w14:textId="213CB3B8" w:rsidR="000A7DA5" w:rsidRPr="000A7DA5" w:rsidRDefault="00A95FEE" w:rsidP="00A95FEE">
    <w:pPr>
      <w:pStyle w:val="Default"/>
      <w:ind w:right="-330"/>
      <w:jc w:val="right"/>
      <w:rPr>
        <w:color w:val="004B74"/>
        <w:sz w:val="18"/>
        <w:szCs w:val="18"/>
      </w:rPr>
    </w:pPr>
    <w:r>
      <w:rPr>
        <w:color w:val="004B74"/>
        <w:sz w:val="18"/>
        <w:szCs w:val="18"/>
      </w:rPr>
      <w:t>The RTPI is a charity registered in England (</w:t>
    </w:r>
    <w:r w:rsidR="000A7DA5" w:rsidRPr="000A7DA5">
      <w:rPr>
        <w:color w:val="004B74"/>
        <w:sz w:val="18"/>
        <w:szCs w:val="18"/>
      </w:rPr>
      <w:t>262865</w:t>
    </w:r>
    <w:r>
      <w:rPr>
        <w:color w:val="004B74"/>
        <w:sz w:val="18"/>
        <w:szCs w:val="18"/>
      </w:rPr>
      <w:t>) and Scotland (</w:t>
    </w:r>
    <w:r w:rsidR="000A7DA5" w:rsidRPr="000A7DA5">
      <w:rPr>
        <w:color w:val="004B74"/>
        <w:sz w:val="18"/>
        <w:szCs w:val="18"/>
      </w:rPr>
      <w:t>SC 037841</w:t>
    </w:r>
    <w:r>
      <w:rPr>
        <w:color w:val="004B74"/>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6A12" w14:textId="77777777" w:rsidR="00C7531A" w:rsidRDefault="00C7531A" w:rsidP="000A7DA5">
      <w:pPr>
        <w:spacing w:after="0" w:line="240" w:lineRule="auto"/>
      </w:pPr>
      <w:r>
        <w:separator/>
      </w:r>
    </w:p>
  </w:footnote>
  <w:footnote w:type="continuationSeparator" w:id="0">
    <w:p w14:paraId="27BCE1E9" w14:textId="77777777" w:rsidR="00C7531A" w:rsidRDefault="00C7531A" w:rsidP="000A7DA5">
      <w:pPr>
        <w:spacing w:after="0" w:line="240" w:lineRule="auto"/>
      </w:pPr>
      <w:r>
        <w:continuationSeparator/>
      </w:r>
    </w:p>
  </w:footnote>
  <w:footnote w:type="continuationNotice" w:id="1">
    <w:p w14:paraId="1443A305" w14:textId="77777777" w:rsidR="00C7531A" w:rsidRDefault="00C753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13CCF1DB" w:rsidR="000A7DA5" w:rsidRDefault="000A7DA5" w:rsidP="000A7DA5">
    <w:pPr>
      <w:pStyle w:val="Header"/>
      <w:jc w:val="right"/>
    </w:pPr>
  </w:p>
  <w:p w14:paraId="1299C43A" w14:textId="77777777" w:rsidR="000A7DA5" w:rsidRDefault="000A7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CB67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BCC4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3DCD15"/>
    <w:multiLevelType w:val="hybridMultilevel"/>
    <w:tmpl w:val="FFFFFFFF"/>
    <w:lvl w:ilvl="0" w:tplc="9ED61726">
      <w:start w:val="1"/>
      <w:numFmt w:val="bullet"/>
      <w:lvlText w:val=""/>
      <w:lvlJc w:val="left"/>
      <w:pPr>
        <w:ind w:left="720" w:hanging="360"/>
      </w:pPr>
      <w:rPr>
        <w:rFonts w:ascii="Symbol" w:hAnsi="Symbol" w:hint="default"/>
      </w:rPr>
    </w:lvl>
    <w:lvl w:ilvl="1" w:tplc="8F5638A8">
      <w:start w:val="1"/>
      <w:numFmt w:val="bullet"/>
      <w:lvlText w:val="o"/>
      <w:lvlJc w:val="left"/>
      <w:pPr>
        <w:ind w:left="1440" w:hanging="360"/>
      </w:pPr>
      <w:rPr>
        <w:rFonts w:ascii="Courier New" w:hAnsi="Courier New" w:hint="default"/>
      </w:rPr>
    </w:lvl>
    <w:lvl w:ilvl="2" w:tplc="F11EC2B8">
      <w:start w:val="1"/>
      <w:numFmt w:val="bullet"/>
      <w:lvlText w:val=""/>
      <w:lvlJc w:val="left"/>
      <w:pPr>
        <w:ind w:left="2160" w:hanging="360"/>
      </w:pPr>
      <w:rPr>
        <w:rFonts w:ascii="Wingdings" w:hAnsi="Wingdings" w:hint="default"/>
      </w:rPr>
    </w:lvl>
    <w:lvl w:ilvl="3" w:tplc="A9B6152C">
      <w:start w:val="1"/>
      <w:numFmt w:val="bullet"/>
      <w:lvlText w:val=""/>
      <w:lvlJc w:val="left"/>
      <w:pPr>
        <w:ind w:left="2880" w:hanging="360"/>
      </w:pPr>
      <w:rPr>
        <w:rFonts w:ascii="Symbol" w:hAnsi="Symbol" w:hint="default"/>
      </w:rPr>
    </w:lvl>
    <w:lvl w:ilvl="4" w:tplc="A4EA33F4">
      <w:start w:val="1"/>
      <w:numFmt w:val="bullet"/>
      <w:lvlText w:val="o"/>
      <w:lvlJc w:val="left"/>
      <w:pPr>
        <w:ind w:left="3600" w:hanging="360"/>
      </w:pPr>
      <w:rPr>
        <w:rFonts w:ascii="Courier New" w:hAnsi="Courier New" w:hint="default"/>
      </w:rPr>
    </w:lvl>
    <w:lvl w:ilvl="5" w:tplc="616CCAB6">
      <w:start w:val="1"/>
      <w:numFmt w:val="bullet"/>
      <w:lvlText w:val=""/>
      <w:lvlJc w:val="left"/>
      <w:pPr>
        <w:ind w:left="4320" w:hanging="360"/>
      </w:pPr>
      <w:rPr>
        <w:rFonts w:ascii="Wingdings" w:hAnsi="Wingdings" w:hint="default"/>
      </w:rPr>
    </w:lvl>
    <w:lvl w:ilvl="6" w:tplc="4B567260">
      <w:start w:val="1"/>
      <w:numFmt w:val="bullet"/>
      <w:lvlText w:val=""/>
      <w:lvlJc w:val="left"/>
      <w:pPr>
        <w:ind w:left="5040" w:hanging="360"/>
      </w:pPr>
      <w:rPr>
        <w:rFonts w:ascii="Symbol" w:hAnsi="Symbol" w:hint="default"/>
      </w:rPr>
    </w:lvl>
    <w:lvl w:ilvl="7" w:tplc="66C067FA">
      <w:start w:val="1"/>
      <w:numFmt w:val="bullet"/>
      <w:lvlText w:val="o"/>
      <w:lvlJc w:val="left"/>
      <w:pPr>
        <w:ind w:left="5760" w:hanging="360"/>
      </w:pPr>
      <w:rPr>
        <w:rFonts w:ascii="Courier New" w:hAnsi="Courier New" w:hint="default"/>
      </w:rPr>
    </w:lvl>
    <w:lvl w:ilvl="8" w:tplc="5600C4A2">
      <w:start w:val="1"/>
      <w:numFmt w:val="bullet"/>
      <w:lvlText w:val=""/>
      <w:lvlJc w:val="left"/>
      <w:pPr>
        <w:ind w:left="6480" w:hanging="360"/>
      </w:pPr>
      <w:rPr>
        <w:rFonts w:ascii="Wingdings" w:hAnsi="Wingdings" w:hint="default"/>
      </w:rPr>
    </w:lvl>
  </w:abstractNum>
  <w:abstractNum w:abstractNumId="3" w15:restartNumberingAfterBreak="0">
    <w:nsid w:val="31533D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0B745DA"/>
    <w:multiLevelType w:val="hybridMultilevel"/>
    <w:tmpl w:val="FFFFFFFF"/>
    <w:lvl w:ilvl="0" w:tplc="44E0C4E8">
      <w:start w:val="1"/>
      <w:numFmt w:val="bullet"/>
      <w:lvlText w:val=""/>
      <w:lvlJc w:val="left"/>
      <w:pPr>
        <w:ind w:left="720" w:hanging="360"/>
      </w:pPr>
      <w:rPr>
        <w:rFonts w:ascii="Symbol" w:hAnsi="Symbol" w:hint="default"/>
      </w:rPr>
    </w:lvl>
    <w:lvl w:ilvl="1" w:tplc="B10CCF74">
      <w:start w:val="1"/>
      <w:numFmt w:val="bullet"/>
      <w:lvlText w:val="o"/>
      <w:lvlJc w:val="left"/>
      <w:pPr>
        <w:ind w:left="1440" w:hanging="360"/>
      </w:pPr>
      <w:rPr>
        <w:rFonts w:ascii="Courier New" w:hAnsi="Courier New" w:hint="default"/>
      </w:rPr>
    </w:lvl>
    <w:lvl w:ilvl="2" w:tplc="28361BEE">
      <w:start w:val="1"/>
      <w:numFmt w:val="bullet"/>
      <w:lvlText w:val=""/>
      <w:lvlJc w:val="left"/>
      <w:pPr>
        <w:ind w:left="2160" w:hanging="360"/>
      </w:pPr>
      <w:rPr>
        <w:rFonts w:ascii="Wingdings" w:hAnsi="Wingdings" w:hint="default"/>
      </w:rPr>
    </w:lvl>
    <w:lvl w:ilvl="3" w:tplc="BE123308">
      <w:start w:val="1"/>
      <w:numFmt w:val="bullet"/>
      <w:lvlText w:val=""/>
      <w:lvlJc w:val="left"/>
      <w:pPr>
        <w:ind w:left="2880" w:hanging="360"/>
      </w:pPr>
      <w:rPr>
        <w:rFonts w:ascii="Symbol" w:hAnsi="Symbol" w:hint="default"/>
      </w:rPr>
    </w:lvl>
    <w:lvl w:ilvl="4" w:tplc="484E65C8">
      <w:start w:val="1"/>
      <w:numFmt w:val="bullet"/>
      <w:lvlText w:val="o"/>
      <w:lvlJc w:val="left"/>
      <w:pPr>
        <w:ind w:left="3600" w:hanging="360"/>
      </w:pPr>
      <w:rPr>
        <w:rFonts w:ascii="Courier New" w:hAnsi="Courier New" w:hint="default"/>
      </w:rPr>
    </w:lvl>
    <w:lvl w:ilvl="5" w:tplc="0232AE5C">
      <w:start w:val="1"/>
      <w:numFmt w:val="bullet"/>
      <w:lvlText w:val=""/>
      <w:lvlJc w:val="left"/>
      <w:pPr>
        <w:ind w:left="4320" w:hanging="360"/>
      </w:pPr>
      <w:rPr>
        <w:rFonts w:ascii="Wingdings" w:hAnsi="Wingdings" w:hint="default"/>
      </w:rPr>
    </w:lvl>
    <w:lvl w:ilvl="6" w:tplc="6DCEE046">
      <w:start w:val="1"/>
      <w:numFmt w:val="bullet"/>
      <w:lvlText w:val=""/>
      <w:lvlJc w:val="left"/>
      <w:pPr>
        <w:ind w:left="5040" w:hanging="360"/>
      </w:pPr>
      <w:rPr>
        <w:rFonts w:ascii="Symbol" w:hAnsi="Symbol" w:hint="default"/>
      </w:rPr>
    </w:lvl>
    <w:lvl w:ilvl="7" w:tplc="5CCC511E">
      <w:start w:val="1"/>
      <w:numFmt w:val="bullet"/>
      <w:lvlText w:val="o"/>
      <w:lvlJc w:val="left"/>
      <w:pPr>
        <w:ind w:left="5760" w:hanging="360"/>
      </w:pPr>
      <w:rPr>
        <w:rFonts w:ascii="Courier New" w:hAnsi="Courier New" w:hint="default"/>
      </w:rPr>
    </w:lvl>
    <w:lvl w:ilvl="8" w:tplc="7E5E53A2">
      <w:start w:val="1"/>
      <w:numFmt w:val="bullet"/>
      <w:lvlText w:val=""/>
      <w:lvlJc w:val="left"/>
      <w:pPr>
        <w:ind w:left="6480" w:hanging="360"/>
      </w:pPr>
      <w:rPr>
        <w:rFonts w:ascii="Wingdings" w:hAnsi="Wingdings" w:hint="default"/>
      </w:rPr>
    </w:lvl>
  </w:abstractNum>
  <w:num w:numId="1" w16cid:durableId="1770470541">
    <w:abstractNumId w:val="2"/>
  </w:num>
  <w:num w:numId="2" w16cid:durableId="1276595589">
    <w:abstractNumId w:val="4"/>
  </w:num>
  <w:num w:numId="3" w16cid:durableId="1289429840">
    <w:abstractNumId w:val="1"/>
  </w:num>
  <w:num w:numId="4" w16cid:durableId="1882130881">
    <w:abstractNumId w:val="3"/>
  </w:num>
  <w:num w:numId="5" w16cid:durableId="184871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A5"/>
    <w:rsid w:val="00003570"/>
    <w:rsid w:val="000107FD"/>
    <w:rsid w:val="000175C2"/>
    <w:rsid w:val="00017B03"/>
    <w:rsid w:val="0002160C"/>
    <w:rsid w:val="000253C6"/>
    <w:rsid w:val="000310BF"/>
    <w:rsid w:val="000369C7"/>
    <w:rsid w:val="00043744"/>
    <w:rsid w:val="00046636"/>
    <w:rsid w:val="00060B93"/>
    <w:rsid w:val="00062412"/>
    <w:rsid w:val="00062F8C"/>
    <w:rsid w:val="00072811"/>
    <w:rsid w:val="000825C2"/>
    <w:rsid w:val="0008468C"/>
    <w:rsid w:val="00087E31"/>
    <w:rsid w:val="00090712"/>
    <w:rsid w:val="000A0B0F"/>
    <w:rsid w:val="000A7DA5"/>
    <w:rsid w:val="000B2D81"/>
    <w:rsid w:val="000B3E2C"/>
    <w:rsid w:val="000B5F48"/>
    <w:rsid w:val="000C058E"/>
    <w:rsid w:val="000C1C1F"/>
    <w:rsid w:val="000C1F12"/>
    <w:rsid w:val="000C5685"/>
    <w:rsid w:val="000C6E56"/>
    <w:rsid w:val="000D1F75"/>
    <w:rsid w:val="000D378F"/>
    <w:rsid w:val="000D3AA8"/>
    <w:rsid w:val="000D6AF7"/>
    <w:rsid w:val="000D77B6"/>
    <w:rsid w:val="000E1748"/>
    <w:rsid w:val="000E6FBB"/>
    <w:rsid w:val="000E7C60"/>
    <w:rsid w:val="000F4F67"/>
    <w:rsid w:val="001047DE"/>
    <w:rsid w:val="001047E1"/>
    <w:rsid w:val="00112D1D"/>
    <w:rsid w:val="001266A0"/>
    <w:rsid w:val="001317F8"/>
    <w:rsid w:val="001405F8"/>
    <w:rsid w:val="00141656"/>
    <w:rsid w:val="001446BC"/>
    <w:rsid w:val="00147094"/>
    <w:rsid w:val="0015225D"/>
    <w:rsid w:val="00153B17"/>
    <w:rsid w:val="00154D84"/>
    <w:rsid w:val="00160471"/>
    <w:rsid w:val="00163200"/>
    <w:rsid w:val="001801E7"/>
    <w:rsid w:val="00187C0E"/>
    <w:rsid w:val="00190628"/>
    <w:rsid w:val="001A0B0F"/>
    <w:rsid w:val="001A0FDD"/>
    <w:rsid w:val="001A1D36"/>
    <w:rsid w:val="001A4AD8"/>
    <w:rsid w:val="001A5F8F"/>
    <w:rsid w:val="001A755F"/>
    <w:rsid w:val="001B2221"/>
    <w:rsid w:val="001B25F9"/>
    <w:rsid w:val="001C372D"/>
    <w:rsid w:val="001D3D8D"/>
    <w:rsid w:val="001D47D4"/>
    <w:rsid w:val="001E181F"/>
    <w:rsid w:val="001E7281"/>
    <w:rsid w:val="001F0DFB"/>
    <w:rsid w:val="001F1B2B"/>
    <w:rsid w:val="001F4F11"/>
    <w:rsid w:val="0020237E"/>
    <w:rsid w:val="00202EBC"/>
    <w:rsid w:val="00210C27"/>
    <w:rsid w:val="002153AA"/>
    <w:rsid w:val="00227FC8"/>
    <w:rsid w:val="002503BB"/>
    <w:rsid w:val="002510FA"/>
    <w:rsid w:val="00251191"/>
    <w:rsid w:val="0025183A"/>
    <w:rsid w:val="00252044"/>
    <w:rsid w:val="00257D66"/>
    <w:rsid w:val="0027104C"/>
    <w:rsid w:val="00271DA7"/>
    <w:rsid w:val="00281FFD"/>
    <w:rsid w:val="0028254A"/>
    <w:rsid w:val="00284990"/>
    <w:rsid w:val="002954C3"/>
    <w:rsid w:val="002A1BD6"/>
    <w:rsid w:val="002A21F6"/>
    <w:rsid w:val="002B66D1"/>
    <w:rsid w:val="002C059C"/>
    <w:rsid w:val="002C6DD2"/>
    <w:rsid w:val="003012CC"/>
    <w:rsid w:val="00305B0B"/>
    <w:rsid w:val="00320610"/>
    <w:rsid w:val="00322636"/>
    <w:rsid w:val="00330505"/>
    <w:rsid w:val="0033265F"/>
    <w:rsid w:val="0033294A"/>
    <w:rsid w:val="00335628"/>
    <w:rsid w:val="003365DF"/>
    <w:rsid w:val="003417CF"/>
    <w:rsid w:val="00341A60"/>
    <w:rsid w:val="00356ED1"/>
    <w:rsid w:val="00364734"/>
    <w:rsid w:val="0037294C"/>
    <w:rsid w:val="00381CD0"/>
    <w:rsid w:val="0039177A"/>
    <w:rsid w:val="00392F5D"/>
    <w:rsid w:val="00392F8B"/>
    <w:rsid w:val="00394452"/>
    <w:rsid w:val="003A0673"/>
    <w:rsid w:val="003A3F0D"/>
    <w:rsid w:val="003C5BCB"/>
    <w:rsid w:val="003D4200"/>
    <w:rsid w:val="003E15CB"/>
    <w:rsid w:val="003E30E7"/>
    <w:rsid w:val="003E3D43"/>
    <w:rsid w:val="003E63A7"/>
    <w:rsid w:val="003F5309"/>
    <w:rsid w:val="003F5EA4"/>
    <w:rsid w:val="003F6DF3"/>
    <w:rsid w:val="004052CD"/>
    <w:rsid w:val="0040601E"/>
    <w:rsid w:val="004152A8"/>
    <w:rsid w:val="00424D67"/>
    <w:rsid w:val="004277DD"/>
    <w:rsid w:val="00430EBB"/>
    <w:rsid w:val="004336BA"/>
    <w:rsid w:val="004341DF"/>
    <w:rsid w:val="00446ABD"/>
    <w:rsid w:val="00450AAC"/>
    <w:rsid w:val="004642E0"/>
    <w:rsid w:val="00464434"/>
    <w:rsid w:val="00465E7C"/>
    <w:rsid w:val="004672EB"/>
    <w:rsid w:val="00480742"/>
    <w:rsid w:val="00484009"/>
    <w:rsid w:val="00485711"/>
    <w:rsid w:val="00490EA5"/>
    <w:rsid w:val="00494856"/>
    <w:rsid w:val="004A02D7"/>
    <w:rsid w:val="004A1F82"/>
    <w:rsid w:val="004A390F"/>
    <w:rsid w:val="004A4599"/>
    <w:rsid w:val="004B1DE6"/>
    <w:rsid w:val="004C2A04"/>
    <w:rsid w:val="004C4D35"/>
    <w:rsid w:val="004C564E"/>
    <w:rsid w:val="004C612A"/>
    <w:rsid w:val="004D4454"/>
    <w:rsid w:val="004E58AE"/>
    <w:rsid w:val="004E6275"/>
    <w:rsid w:val="00507674"/>
    <w:rsid w:val="005122FB"/>
    <w:rsid w:val="00531A10"/>
    <w:rsid w:val="00531AE8"/>
    <w:rsid w:val="005323EC"/>
    <w:rsid w:val="005323FB"/>
    <w:rsid w:val="00532735"/>
    <w:rsid w:val="005338AE"/>
    <w:rsid w:val="00540E4A"/>
    <w:rsid w:val="00541794"/>
    <w:rsid w:val="005544A6"/>
    <w:rsid w:val="00557812"/>
    <w:rsid w:val="0056141D"/>
    <w:rsid w:val="0056414C"/>
    <w:rsid w:val="005647BF"/>
    <w:rsid w:val="00570615"/>
    <w:rsid w:val="005720C4"/>
    <w:rsid w:val="00581191"/>
    <w:rsid w:val="00581C95"/>
    <w:rsid w:val="0058244E"/>
    <w:rsid w:val="005860D7"/>
    <w:rsid w:val="005A142D"/>
    <w:rsid w:val="005A4422"/>
    <w:rsid w:val="005B071F"/>
    <w:rsid w:val="005B4734"/>
    <w:rsid w:val="005C21FC"/>
    <w:rsid w:val="005C51CF"/>
    <w:rsid w:val="005D3C3D"/>
    <w:rsid w:val="005E7E27"/>
    <w:rsid w:val="005F7394"/>
    <w:rsid w:val="00607BC7"/>
    <w:rsid w:val="006151EB"/>
    <w:rsid w:val="00616E23"/>
    <w:rsid w:val="0062111F"/>
    <w:rsid w:val="00626A8C"/>
    <w:rsid w:val="00631432"/>
    <w:rsid w:val="00636397"/>
    <w:rsid w:val="00642A7C"/>
    <w:rsid w:val="0066123B"/>
    <w:rsid w:val="00661961"/>
    <w:rsid w:val="006660F6"/>
    <w:rsid w:val="00667B0A"/>
    <w:rsid w:val="006708CC"/>
    <w:rsid w:val="0067138B"/>
    <w:rsid w:val="00674C5B"/>
    <w:rsid w:val="00683FF1"/>
    <w:rsid w:val="00685EBE"/>
    <w:rsid w:val="00694F56"/>
    <w:rsid w:val="00695783"/>
    <w:rsid w:val="006A0CF5"/>
    <w:rsid w:val="006A16B9"/>
    <w:rsid w:val="006B145D"/>
    <w:rsid w:val="006B1597"/>
    <w:rsid w:val="006D0A3D"/>
    <w:rsid w:val="006D149D"/>
    <w:rsid w:val="006D316B"/>
    <w:rsid w:val="006D6130"/>
    <w:rsid w:val="006D6832"/>
    <w:rsid w:val="006D7588"/>
    <w:rsid w:val="006F617B"/>
    <w:rsid w:val="007116A8"/>
    <w:rsid w:val="0072337E"/>
    <w:rsid w:val="007348BB"/>
    <w:rsid w:val="007417BD"/>
    <w:rsid w:val="00743425"/>
    <w:rsid w:val="00745C4B"/>
    <w:rsid w:val="00757307"/>
    <w:rsid w:val="00772EE4"/>
    <w:rsid w:val="0077520F"/>
    <w:rsid w:val="007753D6"/>
    <w:rsid w:val="00776AC0"/>
    <w:rsid w:val="00776E26"/>
    <w:rsid w:val="00781DDC"/>
    <w:rsid w:val="00784B15"/>
    <w:rsid w:val="00787195"/>
    <w:rsid w:val="007913ED"/>
    <w:rsid w:val="007923B5"/>
    <w:rsid w:val="00797770"/>
    <w:rsid w:val="007C1534"/>
    <w:rsid w:val="007C67DF"/>
    <w:rsid w:val="007D15DD"/>
    <w:rsid w:val="007E1DEB"/>
    <w:rsid w:val="007E76A5"/>
    <w:rsid w:val="007F1C4D"/>
    <w:rsid w:val="007F27F5"/>
    <w:rsid w:val="007F5BE3"/>
    <w:rsid w:val="008101F8"/>
    <w:rsid w:val="0081247C"/>
    <w:rsid w:val="00816097"/>
    <w:rsid w:val="00830B85"/>
    <w:rsid w:val="008321BD"/>
    <w:rsid w:val="00841F4F"/>
    <w:rsid w:val="00842194"/>
    <w:rsid w:val="0084599A"/>
    <w:rsid w:val="00847620"/>
    <w:rsid w:val="008526D1"/>
    <w:rsid w:val="0086152A"/>
    <w:rsid w:val="008659B5"/>
    <w:rsid w:val="00865E5A"/>
    <w:rsid w:val="0087563E"/>
    <w:rsid w:val="00877434"/>
    <w:rsid w:val="008776DD"/>
    <w:rsid w:val="00877B99"/>
    <w:rsid w:val="00892DDB"/>
    <w:rsid w:val="008A1057"/>
    <w:rsid w:val="008A2CD6"/>
    <w:rsid w:val="008A51A4"/>
    <w:rsid w:val="008A5B24"/>
    <w:rsid w:val="008B2B25"/>
    <w:rsid w:val="008B4291"/>
    <w:rsid w:val="008B5A4B"/>
    <w:rsid w:val="008C00E7"/>
    <w:rsid w:val="008C0F03"/>
    <w:rsid w:val="008C13D2"/>
    <w:rsid w:val="008C3603"/>
    <w:rsid w:val="008C4562"/>
    <w:rsid w:val="008E76E1"/>
    <w:rsid w:val="008F1233"/>
    <w:rsid w:val="008F3928"/>
    <w:rsid w:val="008F45D1"/>
    <w:rsid w:val="00903836"/>
    <w:rsid w:val="0091465A"/>
    <w:rsid w:val="00922E18"/>
    <w:rsid w:val="00924CD2"/>
    <w:rsid w:val="00925EEB"/>
    <w:rsid w:val="009326D4"/>
    <w:rsid w:val="009509D5"/>
    <w:rsid w:val="00954CDA"/>
    <w:rsid w:val="00961533"/>
    <w:rsid w:val="00964FFD"/>
    <w:rsid w:val="0097328D"/>
    <w:rsid w:val="00974844"/>
    <w:rsid w:val="0097686A"/>
    <w:rsid w:val="009779B3"/>
    <w:rsid w:val="00980093"/>
    <w:rsid w:val="00982583"/>
    <w:rsid w:val="00986F59"/>
    <w:rsid w:val="00987353"/>
    <w:rsid w:val="0099134A"/>
    <w:rsid w:val="009929CD"/>
    <w:rsid w:val="00992B5C"/>
    <w:rsid w:val="00997B6B"/>
    <w:rsid w:val="009A29EE"/>
    <w:rsid w:val="009A39AF"/>
    <w:rsid w:val="009A6739"/>
    <w:rsid w:val="009B0208"/>
    <w:rsid w:val="009B20FC"/>
    <w:rsid w:val="009B3D84"/>
    <w:rsid w:val="009C5930"/>
    <w:rsid w:val="009D03B0"/>
    <w:rsid w:val="009D33F9"/>
    <w:rsid w:val="009F3483"/>
    <w:rsid w:val="00A00674"/>
    <w:rsid w:val="00A030CA"/>
    <w:rsid w:val="00A03BCB"/>
    <w:rsid w:val="00A078F3"/>
    <w:rsid w:val="00A23FF1"/>
    <w:rsid w:val="00A33798"/>
    <w:rsid w:val="00A51825"/>
    <w:rsid w:val="00A563F1"/>
    <w:rsid w:val="00A63C42"/>
    <w:rsid w:val="00A74293"/>
    <w:rsid w:val="00A828ED"/>
    <w:rsid w:val="00A838D2"/>
    <w:rsid w:val="00A84F10"/>
    <w:rsid w:val="00A95FEE"/>
    <w:rsid w:val="00AA5C43"/>
    <w:rsid w:val="00AB2EA8"/>
    <w:rsid w:val="00AB4988"/>
    <w:rsid w:val="00AB4E1F"/>
    <w:rsid w:val="00AB63BB"/>
    <w:rsid w:val="00AC0063"/>
    <w:rsid w:val="00AD2352"/>
    <w:rsid w:val="00AE6D82"/>
    <w:rsid w:val="00AF29D6"/>
    <w:rsid w:val="00B1163D"/>
    <w:rsid w:val="00B31E4F"/>
    <w:rsid w:val="00B3523A"/>
    <w:rsid w:val="00B36860"/>
    <w:rsid w:val="00B415C3"/>
    <w:rsid w:val="00B43FA1"/>
    <w:rsid w:val="00B47C6B"/>
    <w:rsid w:val="00B66363"/>
    <w:rsid w:val="00B70103"/>
    <w:rsid w:val="00B711A3"/>
    <w:rsid w:val="00B7520B"/>
    <w:rsid w:val="00B75C81"/>
    <w:rsid w:val="00B81900"/>
    <w:rsid w:val="00B82A20"/>
    <w:rsid w:val="00B96B12"/>
    <w:rsid w:val="00B9790E"/>
    <w:rsid w:val="00BB0053"/>
    <w:rsid w:val="00BB7DC6"/>
    <w:rsid w:val="00BC1CC2"/>
    <w:rsid w:val="00BE52CE"/>
    <w:rsid w:val="00BE6292"/>
    <w:rsid w:val="00BF09B7"/>
    <w:rsid w:val="00BF7839"/>
    <w:rsid w:val="00C017B9"/>
    <w:rsid w:val="00C03036"/>
    <w:rsid w:val="00C06E45"/>
    <w:rsid w:val="00C2007D"/>
    <w:rsid w:val="00C21335"/>
    <w:rsid w:val="00C25319"/>
    <w:rsid w:val="00C533B6"/>
    <w:rsid w:val="00C56922"/>
    <w:rsid w:val="00C61D29"/>
    <w:rsid w:val="00C64DC1"/>
    <w:rsid w:val="00C6561D"/>
    <w:rsid w:val="00C6657A"/>
    <w:rsid w:val="00C70FE0"/>
    <w:rsid w:val="00C7531A"/>
    <w:rsid w:val="00C849C4"/>
    <w:rsid w:val="00C9312A"/>
    <w:rsid w:val="00CA2FFC"/>
    <w:rsid w:val="00CA66E6"/>
    <w:rsid w:val="00CB6943"/>
    <w:rsid w:val="00CC0241"/>
    <w:rsid w:val="00CC2023"/>
    <w:rsid w:val="00CC209A"/>
    <w:rsid w:val="00CC3168"/>
    <w:rsid w:val="00CD3555"/>
    <w:rsid w:val="00CD36E6"/>
    <w:rsid w:val="00CD633D"/>
    <w:rsid w:val="00CD6445"/>
    <w:rsid w:val="00CE2E2C"/>
    <w:rsid w:val="00CE6AE7"/>
    <w:rsid w:val="00CE76CC"/>
    <w:rsid w:val="00CF645F"/>
    <w:rsid w:val="00D02042"/>
    <w:rsid w:val="00D02EB0"/>
    <w:rsid w:val="00D0655B"/>
    <w:rsid w:val="00D07B0B"/>
    <w:rsid w:val="00D103B3"/>
    <w:rsid w:val="00D10422"/>
    <w:rsid w:val="00D1331B"/>
    <w:rsid w:val="00D23C06"/>
    <w:rsid w:val="00D2469C"/>
    <w:rsid w:val="00D33C09"/>
    <w:rsid w:val="00D348A7"/>
    <w:rsid w:val="00D3661B"/>
    <w:rsid w:val="00D43383"/>
    <w:rsid w:val="00D472C5"/>
    <w:rsid w:val="00D535B2"/>
    <w:rsid w:val="00D62BCB"/>
    <w:rsid w:val="00D71D17"/>
    <w:rsid w:val="00D80D7F"/>
    <w:rsid w:val="00DB106A"/>
    <w:rsid w:val="00DB12EE"/>
    <w:rsid w:val="00DB18CE"/>
    <w:rsid w:val="00DB38B8"/>
    <w:rsid w:val="00DB3A9D"/>
    <w:rsid w:val="00DB7381"/>
    <w:rsid w:val="00DC00CB"/>
    <w:rsid w:val="00DC5A50"/>
    <w:rsid w:val="00DC6C9E"/>
    <w:rsid w:val="00DD6EF9"/>
    <w:rsid w:val="00DE52C7"/>
    <w:rsid w:val="00DE6198"/>
    <w:rsid w:val="00DE64A1"/>
    <w:rsid w:val="00DE7E16"/>
    <w:rsid w:val="00DF230F"/>
    <w:rsid w:val="00DF327B"/>
    <w:rsid w:val="00E0067D"/>
    <w:rsid w:val="00E061FF"/>
    <w:rsid w:val="00E102BA"/>
    <w:rsid w:val="00E109FB"/>
    <w:rsid w:val="00E11C0C"/>
    <w:rsid w:val="00E3074E"/>
    <w:rsid w:val="00E31C8D"/>
    <w:rsid w:val="00E449D8"/>
    <w:rsid w:val="00E45EE5"/>
    <w:rsid w:val="00E466E0"/>
    <w:rsid w:val="00E46E41"/>
    <w:rsid w:val="00E51973"/>
    <w:rsid w:val="00E52208"/>
    <w:rsid w:val="00E56F95"/>
    <w:rsid w:val="00E859D3"/>
    <w:rsid w:val="00EA143A"/>
    <w:rsid w:val="00EA1D41"/>
    <w:rsid w:val="00EA4856"/>
    <w:rsid w:val="00EA7FDA"/>
    <w:rsid w:val="00EB175D"/>
    <w:rsid w:val="00EB3B9E"/>
    <w:rsid w:val="00EC7841"/>
    <w:rsid w:val="00ED212F"/>
    <w:rsid w:val="00EE0AFF"/>
    <w:rsid w:val="00EE532C"/>
    <w:rsid w:val="00EE7225"/>
    <w:rsid w:val="00EE7B79"/>
    <w:rsid w:val="00EF39F3"/>
    <w:rsid w:val="00EF58AD"/>
    <w:rsid w:val="00F004F4"/>
    <w:rsid w:val="00F0389C"/>
    <w:rsid w:val="00F05170"/>
    <w:rsid w:val="00F11BF0"/>
    <w:rsid w:val="00F130FD"/>
    <w:rsid w:val="00F23D42"/>
    <w:rsid w:val="00F2747D"/>
    <w:rsid w:val="00F32D2F"/>
    <w:rsid w:val="00F34202"/>
    <w:rsid w:val="00F4541C"/>
    <w:rsid w:val="00F45B00"/>
    <w:rsid w:val="00F5246F"/>
    <w:rsid w:val="00F55663"/>
    <w:rsid w:val="00F6074B"/>
    <w:rsid w:val="00F61E1E"/>
    <w:rsid w:val="00F62334"/>
    <w:rsid w:val="00F72995"/>
    <w:rsid w:val="00F80AD8"/>
    <w:rsid w:val="00F874B4"/>
    <w:rsid w:val="00F91C45"/>
    <w:rsid w:val="00F924FF"/>
    <w:rsid w:val="00F93DA7"/>
    <w:rsid w:val="00FA3B41"/>
    <w:rsid w:val="00FB0A5E"/>
    <w:rsid w:val="00FB0B27"/>
    <w:rsid w:val="00FB1865"/>
    <w:rsid w:val="00FD28F6"/>
    <w:rsid w:val="00FD6F2F"/>
    <w:rsid w:val="00FE0B7B"/>
    <w:rsid w:val="00FE14DB"/>
    <w:rsid w:val="00FE1CD2"/>
    <w:rsid w:val="00FE5D91"/>
    <w:rsid w:val="00FF096B"/>
    <w:rsid w:val="00FF7043"/>
    <w:rsid w:val="014F5E69"/>
    <w:rsid w:val="01CFF6C5"/>
    <w:rsid w:val="026A7356"/>
    <w:rsid w:val="02735722"/>
    <w:rsid w:val="037A535E"/>
    <w:rsid w:val="03D46A02"/>
    <w:rsid w:val="03F8D22C"/>
    <w:rsid w:val="04281CE0"/>
    <w:rsid w:val="046E1BD2"/>
    <w:rsid w:val="06354202"/>
    <w:rsid w:val="066DB812"/>
    <w:rsid w:val="06E74918"/>
    <w:rsid w:val="06EDB357"/>
    <w:rsid w:val="075AAFE1"/>
    <w:rsid w:val="07E2C1BD"/>
    <w:rsid w:val="0830659B"/>
    <w:rsid w:val="0880518D"/>
    <w:rsid w:val="08EBD2E4"/>
    <w:rsid w:val="0969C4F4"/>
    <w:rsid w:val="09A45E51"/>
    <w:rsid w:val="0A0C5B1D"/>
    <w:rsid w:val="0A217044"/>
    <w:rsid w:val="0B8996BC"/>
    <w:rsid w:val="0C054D03"/>
    <w:rsid w:val="0C18CF40"/>
    <w:rsid w:val="0C6D3B99"/>
    <w:rsid w:val="0C8A21D0"/>
    <w:rsid w:val="0CA5F627"/>
    <w:rsid w:val="0D0E5465"/>
    <w:rsid w:val="0DB399D1"/>
    <w:rsid w:val="0DF1B9E6"/>
    <w:rsid w:val="0E686981"/>
    <w:rsid w:val="0EB3F464"/>
    <w:rsid w:val="0F0A7C77"/>
    <w:rsid w:val="0F15982F"/>
    <w:rsid w:val="0F48151E"/>
    <w:rsid w:val="0FB36A1B"/>
    <w:rsid w:val="10822611"/>
    <w:rsid w:val="112F8041"/>
    <w:rsid w:val="1191B53C"/>
    <w:rsid w:val="1214B12A"/>
    <w:rsid w:val="1267B40B"/>
    <w:rsid w:val="1270046C"/>
    <w:rsid w:val="14A7BB21"/>
    <w:rsid w:val="14BC157D"/>
    <w:rsid w:val="14D5F81C"/>
    <w:rsid w:val="154E72C3"/>
    <w:rsid w:val="163A7DDA"/>
    <w:rsid w:val="1650986F"/>
    <w:rsid w:val="1695328F"/>
    <w:rsid w:val="16EABFB7"/>
    <w:rsid w:val="16F517C3"/>
    <w:rsid w:val="1719F406"/>
    <w:rsid w:val="17926C07"/>
    <w:rsid w:val="17D6ED5C"/>
    <w:rsid w:val="1825F058"/>
    <w:rsid w:val="1846B400"/>
    <w:rsid w:val="18CD71CB"/>
    <w:rsid w:val="191636C9"/>
    <w:rsid w:val="19766337"/>
    <w:rsid w:val="1A80CE50"/>
    <w:rsid w:val="1B29F540"/>
    <w:rsid w:val="1B5F5C32"/>
    <w:rsid w:val="1B9D3E3C"/>
    <w:rsid w:val="1BB30C08"/>
    <w:rsid w:val="1C17F482"/>
    <w:rsid w:val="1E24EB76"/>
    <w:rsid w:val="1EE7DC3F"/>
    <w:rsid w:val="1F51ACCA"/>
    <w:rsid w:val="204BD1BE"/>
    <w:rsid w:val="22042699"/>
    <w:rsid w:val="22235543"/>
    <w:rsid w:val="229162FC"/>
    <w:rsid w:val="22969F05"/>
    <w:rsid w:val="22B4CADE"/>
    <w:rsid w:val="230352E7"/>
    <w:rsid w:val="23206845"/>
    <w:rsid w:val="23EDC62A"/>
    <w:rsid w:val="25AAC685"/>
    <w:rsid w:val="25EE3228"/>
    <w:rsid w:val="26848BBB"/>
    <w:rsid w:val="26DE8A65"/>
    <w:rsid w:val="26DF495F"/>
    <w:rsid w:val="273D58DD"/>
    <w:rsid w:val="28FE09CD"/>
    <w:rsid w:val="2A53D2F5"/>
    <w:rsid w:val="2A55F7BF"/>
    <w:rsid w:val="2AD98834"/>
    <w:rsid w:val="2B4FA06B"/>
    <w:rsid w:val="2BA6098A"/>
    <w:rsid w:val="2CDB2D3D"/>
    <w:rsid w:val="2D3B1284"/>
    <w:rsid w:val="2D56837E"/>
    <w:rsid w:val="3075ED97"/>
    <w:rsid w:val="30C559E4"/>
    <w:rsid w:val="30E4599C"/>
    <w:rsid w:val="30FC851F"/>
    <w:rsid w:val="314FF21D"/>
    <w:rsid w:val="3305DFE8"/>
    <w:rsid w:val="336213FE"/>
    <w:rsid w:val="34743BEA"/>
    <w:rsid w:val="348E81B6"/>
    <w:rsid w:val="352296FC"/>
    <w:rsid w:val="35752E4A"/>
    <w:rsid w:val="3619E6BB"/>
    <w:rsid w:val="36526F48"/>
    <w:rsid w:val="365F902C"/>
    <w:rsid w:val="36B0E6E6"/>
    <w:rsid w:val="36BC215C"/>
    <w:rsid w:val="374380D3"/>
    <w:rsid w:val="378121D1"/>
    <w:rsid w:val="398F5A5F"/>
    <w:rsid w:val="39E63F37"/>
    <w:rsid w:val="3A3F254F"/>
    <w:rsid w:val="3A43351F"/>
    <w:rsid w:val="3B13B2CC"/>
    <w:rsid w:val="3BF6A11C"/>
    <w:rsid w:val="3C1349F3"/>
    <w:rsid w:val="3D6F869D"/>
    <w:rsid w:val="3DEDD421"/>
    <w:rsid w:val="3E653D86"/>
    <w:rsid w:val="3ED9D6DE"/>
    <w:rsid w:val="3F153E10"/>
    <w:rsid w:val="40FDA859"/>
    <w:rsid w:val="42C0FD55"/>
    <w:rsid w:val="4368E2F1"/>
    <w:rsid w:val="439C4736"/>
    <w:rsid w:val="442780A9"/>
    <w:rsid w:val="445420EA"/>
    <w:rsid w:val="44CB91AF"/>
    <w:rsid w:val="45827E80"/>
    <w:rsid w:val="45B8CFFE"/>
    <w:rsid w:val="461E8950"/>
    <w:rsid w:val="47DB6F77"/>
    <w:rsid w:val="47F648C7"/>
    <w:rsid w:val="481C60FC"/>
    <w:rsid w:val="489A58AE"/>
    <w:rsid w:val="4919B6E9"/>
    <w:rsid w:val="495985B3"/>
    <w:rsid w:val="4970A26C"/>
    <w:rsid w:val="49E3C96A"/>
    <w:rsid w:val="4A353390"/>
    <w:rsid w:val="4A3FF772"/>
    <w:rsid w:val="4B27357B"/>
    <w:rsid w:val="4B30BB1E"/>
    <w:rsid w:val="4B9DA1F4"/>
    <w:rsid w:val="4C1FFFBF"/>
    <w:rsid w:val="4D457AB4"/>
    <w:rsid w:val="4E3FA616"/>
    <w:rsid w:val="4E49CCBE"/>
    <w:rsid w:val="4E7F1AE8"/>
    <w:rsid w:val="4F6EC2E0"/>
    <w:rsid w:val="50361509"/>
    <w:rsid w:val="50E35EE1"/>
    <w:rsid w:val="526427F5"/>
    <w:rsid w:val="52F43FF8"/>
    <w:rsid w:val="5301033C"/>
    <w:rsid w:val="533BA21E"/>
    <w:rsid w:val="54B8E816"/>
    <w:rsid w:val="553671F9"/>
    <w:rsid w:val="562540E7"/>
    <w:rsid w:val="56372EE8"/>
    <w:rsid w:val="563E62BB"/>
    <w:rsid w:val="566C9455"/>
    <w:rsid w:val="56EC4243"/>
    <w:rsid w:val="5749BC4B"/>
    <w:rsid w:val="586562E2"/>
    <w:rsid w:val="59231201"/>
    <w:rsid w:val="593BFECF"/>
    <w:rsid w:val="59A8CAE7"/>
    <w:rsid w:val="5C2A0C47"/>
    <w:rsid w:val="5C45ED1C"/>
    <w:rsid w:val="5DE5BCDC"/>
    <w:rsid w:val="5E1E999F"/>
    <w:rsid w:val="5E7C2828"/>
    <w:rsid w:val="5ECDDEAD"/>
    <w:rsid w:val="5FA75985"/>
    <w:rsid w:val="6003E194"/>
    <w:rsid w:val="60170058"/>
    <w:rsid w:val="609D1C13"/>
    <w:rsid w:val="60B5F376"/>
    <w:rsid w:val="61F27B61"/>
    <w:rsid w:val="61F2FC25"/>
    <w:rsid w:val="6338B4BC"/>
    <w:rsid w:val="636D02F8"/>
    <w:rsid w:val="63C16DC5"/>
    <w:rsid w:val="63EE1855"/>
    <w:rsid w:val="64EE0EA7"/>
    <w:rsid w:val="667F5E3B"/>
    <w:rsid w:val="66EC1C74"/>
    <w:rsid w:val="689158C3"/>
    <w:rsid w:val="69237422"/>
    <w:rsid w:val="69823A3F"/>
    <w:rsid w:val="69C4C179"/>
    <w:rsid w:val="69DD916F"/>
    <w:rsid w:val="6A07A703"/>
    <w:rsid w:val="6A516CA5"/>
    <w:rsid w:val="6ADA1079"/>
    <w:rsid w:val="6B4920F9"/>
    <w:rsid w:val="6B523858"/>
    <w:rsid w:val="6BF84F65"/>
    <w:rsid w:val="6C47EDFE"/>
    <w:rsid w:val="6C59064E"/>
    <w:rsid w:val="6CBBA659"/>
    <w:rsid w:val="6CF16426"/>
    <w:rsid w:val="6D1EB5CB"/>
    <w:rsid w:val="6D68588B"/>
    <w:rsid w:val="6DC74424"/>
    <w:rsid w:val="6F0A09CA"/>
    <w:rsid w:val="6F0B33F7"/>
    <w:rsid w:val="6FC3E4F0"/>
    <w:rsid w:val="7009EA73"/>
    <w:rsid w:val="700FC79D"/>
    <w:rsid w:val="70DA82C3"/>
    <w:rsid w:val="7128C661"/>
    <w:rsid w:val="721B73F0"/>
    <w:rsid w:val="729D60C1"/>
    <w:rsid w:val="733DED5F"/>
    <w:rsid w:val="73DD0BD1"/>
    <w:rsid w:val="73F587F5"/>
    <w:rsid w:val="740927FB"/>
    <w:rsid w:val="74360531"/>
    <w:rsid w:val="744BE289"/>
    <w:rsid w:val="74AD2E1A"/>
    <w:rsid w:val="75A388E3"/>
    <w:rsid w:val="75A9B98C"/>
    <w:rsid w:val="78A06B11"/>
    <w:rsid w:val="78EAD26C"/>
    <w:rsid w:val="7922CE15"/>
    <w:rsid w:val="7A34BF1F"/>
    <w:rsid w:val="7A5F31CF"/>
    <w:rsid w:val="7A838B10"/>
    <w:rsid w:val="7AEB1353"/>
    <w:rsid w:val="7B1929EA"/>
    <w:rsid w:val="7B3D3C7D"/>
    <w:rsid w:val="7BC1C31A"/>
    <w:rsid w:val="7BD80BD3"/>
    <w:rsid w:val="7C615E03"/>
    <w:rsid w:val="7DC63B09"/>
    <w:rsid w:val="7DEA0E07"/>
    <w:rsid w:val="7DEBB49D"/>
    <w:rsid w:val="7E2733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FAD0A"/>
  <w15:docId w15:val="{AF3BA8F0-762B-46B7-8397-09A90822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7DA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A7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DA5"/>
    <w:rPr>
      <w:rFonts w:ascii="Tahoma" w:hAnsi="Tahoma" w:cs="Tahoma"/>
      <w:sz w:val="16"/>
      <w:szCs w:val="16"/>
    </w:rPr>
  </w:style>
  <w:style w:type="paragraph" w:styleId="Header">
    <w:name w:val="header"/>
    <w:basedOn w:val="Normal"/>
    <w:link w:val="HeaderChar"/>
    <w:uiPriority w:val="99"/>
    <w:unhideWhenUsed/>
    <w:rsid w:val="000A7D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DA5"/>
  </w:style>
  <w:style w:type="paragraph" w:styleId="Footer">
    <w:name w:val="footer"/>
    <w:basedOn w:val="Normal"/>
    <w:link w:val="FooterChar"/>
    <w:uiPriority w:val="99"/>
    <w:unhideWhenUsed/>
    <w:rsid w:val="000A7D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DA5"/>
  </w:style>
  <w:style w:type="character" w:styleId="Hyperlink">
    <w:name w:val="Hyperlink"/>
    <w:basedOn w:val="DefaultParagraphFont"/>
    <w:uiPriority w:val="99"/>
    <w:unhideWhenUsed/>
    <w:rsid w:val="00F2747D"/>
    <w:rPr>
      <w:color w:val="0000FF" w:themeColor="hyperlink"/>
      <w:u w:val="single"/>
    </w:rPr>
  </w:style>
  <w:style w:type="paragraph" w:customStyle="1" w:styleId="paragraph">
    <w:name w:val="paragraph"/>
    <w:basedOn w:val="Normal"/>
    <w:rsid w:val="007348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7348BB"/>
  </w:style>
  <w:style w:type="character" w:customStyle="1" w:styleId="normaltextrun">
    <w:name w:val="normaltextrun"/>
    <w:basedOn w:val="DefaultParagraphFont"/>
    <w:rsid w:val="007348BB"/>
  </w:style>
  <w:style w:type="character" w:customStyle="1" w:styleId="eop">
    <w:name w:val="eop"/>
    <w:basedOn w:val="DefaultParagraphFont"/>
    <w:rsid w:val="007348BB"/>
  </w:style>
  <w:style w:type="character" w:styleId="UnresolvedMention">
    <w:name w:val="Unresolved Mention"/>
    <w:basedOn w:val="DefaultParagraphFont"/>
    <w:uiPriority w:val="99"/>
    <w:semiHidden/>
    <w:unhideWhenUsed/>
    <w:rsid w:val="00446ABD"/>
    <w:rPr>
      <w:color w:val="605E5C"/>
      <w:shd w:val="clear" w:color="auto" w:fill="E1DFDD"/>
    </w:rPr>
  </w:style>
  <w:style w:type="paragraph" w:styleId="Revision">
    <w:name w:val="Revision"/>
    <w:hidden/>
    <w:uiPriority w:val="99"/>
    <w:semiHidden/>
    <w:rsid w:val="00271DA7"/>
    <w:pPr>
      <w:spacing w:after="0" w:line="240" w:lineRule="auto"/>
    </w:pPr>
  </w:style>
  <w:style w:type="paragraph" w:styleId="CommentText">
    <w:name w:val="annotation text"/>
    <w:basedOn w:val="Normal"/>
    <w:link w:val="CommentTextChar"/>
    <w:uiPriority w:val="99"/>
    <w:semiHidden/>
    <w:unhideWhenUsed/>
    <w:rsid w:val="00695783"/>
    <w:pPr>
      <w:spacing w:line="240" w:lineRule="auto"/>
    </w:pPr>
    <w:rPr>
      <w:sz w:val="20"/>
      <w:szCs w:val="20"/>
    </w:rPr>
  </w:style>
  <w:style w:type="character" w:customStyle="1" w:styleId="CommentTextChar">
    <w:name w:val="Comment Text Char"/>
    <w:basedOn w:val="DefaultParagraphFont"/>
    <w:link w:val="CommentText"/>
    <w:uiPriority w:val="99"/>
    <w:semiHidden/>
    <w:rsid w:val="00695783"/>
    <w:rPr>
      <w:sz w:val="20"/>
      <w:szCs w:val="20"/>
    </w:rPr>
  </w:style>
  <w:style w:type="character" w:styleId="CommentReference">
    <w:name w:val="annotation reference"/>
    <w:basedOn w:val="DefaultParagraphFont"/>
    <w:uiPriority w:val="99"/>
    <w:semiHidden/>
    <w:unhideWhenUsed/>
    <w:rsid w:val="00695783"/>
    <w:rPr>
      <w:sz w:val="16"/>
      <w:szCs w:val="16"/>
    </w:rPr>
  </w:style>
  <w:style w:type="paragraph" w:styleId="ListParagraph">
    <w:name w:val="List Paragraph"/>
    <w:basedOn w:val="Normal"/>
    <w:uiPriority w:val="34"/>
    <w:qFormat/>
    <w:rsid w:val="01CFF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739098">
      <w:bodyDiv w:val="1"/>
      <w:marLeft w:val="0"/>
      <w:marRight w:val="0"/>
      <w:marTop w:val="0"/>
      <w:marBottom w:val="0"/>
      <w:divBdr>
        <w:top w:val="none" w:sz="0" w:space="0" w:color="auto"/>
        <w:left w:val="none" w:sz="0" w:space="0" w:color="auto"/>
        <w:bottom w:val="none" w:sz="0" w:space="0" w:color="auto"/>
        <w:right w:val="none" w:sz="0" w:space="0" w:color="auto"/>
      </w:divBdr>
      <w:divsChild>
        <w:div w:id="143091369">
          <w:marLeft w:val="0"/>
          <w:marRight w:val="0"/>
          <w:marTop w:val="0"/>
          <w:marBottom w:val="0"/>
          <w:divBdr>
            <w:top w:val="none" w:sz="0" w:space="0" w:color="auto"/>
            <w:left w:val="none" w:sz="0" w:space="0" w:color="auto"/>
            <w:bottom w:val="none" w:sz="0" w:space="0" w:color="auto"/>
            <w:right w:val="none" w:sz="0" w:space="0" w:color="auto"/>
          </w:divBdr>
        </w:div>
        <w:div w:id="1024282153">
          <w:marLeft w:val="0"/>
          <w:marRight w:val="0"/>
          <w:marTop w:val="0"/>
          <w:marBottom w:val="0"/>
          <w:divBdr>
            <w:top w:val="none" w:sz="0" w:space="0" w:color="auto"/>
            <w:left w:val="none" w:sz="0" w:space="0" w:color="auto"/>
            <w:bottom w:val="none" w:sz="0" w:space="0" w:color="auto"/>
            <w:right w:val="none" w:sz="0" w:space="0" w:color="auto"/>
          </w:divBdr>
        </w:div>
        <w:div w:id="1343900476">
          <w:marLeft w:val="0"/>
          <w:marRight w:val="0"/>
          <w:marTop w:val="0"/>
          <w:marBottom w:val="0"/>
          <w:divBdr>
            <w:top w:val="none" w:sz="0" w:space="0" w:color="auto"/>
            <w:left w:val="none" w:sz="0" w:space="0" w:color="auto"/>
            <w:bottom w:val="none" w:sz="0" w:space="0" w:color="auto"/>
            <w:right w:val="none" w:sz="0" w:space="0" w:color="auto"/>
          </w:divBdr>
        </w:div>
        <w:div w:id="1426151937">
          <w:marLeft w:val="0"/>
          <w:marRight w:val="0"/>
          <w:marTop w:val="0"/>
          <w:marBottom w:val="0"/>
          <w:divBdr>
            <w:top w:val="none" w:sz="0" w:space="0" w:color="auto"/>
            <w:left w:val="none" w:sz="0" w:space="0" w:color="auto"/>
            <w:bottom w:val="none" w:sz="0" w:space="0" w:color="auto"/>
            <w:right w:val="none" w:sz="0" w:space="0" w:color="auto"/>
          </w:divBdr>
        </w:div>
        <w:div w:id="1782726594">
          <w:marLeft w:val="0"/>
          <w:marRight w:val="0"/>
          <w:marTop w:val="0"/>
          <w:marBottom w:val="0"/>
          <w:divBdr>
            <w:top w:val="none" w:sz="0" w:space="0" w:color="auto"/>
            <w:left w:val="none" w:sz="0" w:space="0" w:color="auto"/>
            <w:bottom w:val="none" w:sz="0" w:space="0" w:color="auto"/>
            <w:right w:val="none" w:sz="0" w:space="0" w:color="auto"/>
          </w:divBdr>
        </w:div>
        <w:div w:id="1896157730">
          <w:marLeft w:val="0"/>
          <w:marRight w:val="0"/>
          <w:marTop w:val="0"/>
          <w:marBottom w:val="0"/>
          <w:divBdr>
            <w:top w:val="none" w:sz="0" w:space="0" w:color="auto"/>
            <w:left w:val="none" w:sz="0" w:space="0" w:color="auto"/>
            <w:bottom w:val="none" w:sz="0" w:space="0" w:color="auto"/>
            <w:right w:val="none" w:sz="0" w:space="0" w:color="auto"/>
          </w:divBdr>
        </w:div>
        <w:div w:id="2140369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son.org.uk/news/press-release/2025/06/housing-and-growth-threatened-by-council-staff-shortag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matthewpennycook@communities.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ov.uk/government/publications/local-authority-planning-capacity-and-skills-survey-2023-finding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bf.co.uk/news/severe-shortage-of-planners-delaying-thousands-of-h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E0A060D6EC34590FC300690734466" ma:contentTypeVersion="20" ma:contentTypeDescription="Create a new document." ma:contentTypeScope="" ma:versionID="4592d61da4795ebc0936f5d5a265702b">
  <xsd:schema xmlns:xsd="http://www.w3.org/2001/XMLSchema" xmlns:xs="http://www.w3.org/2001/XMLSchema" xmlns:p="http://schemas.microsoft.com/office/2006/metadata/properties" xmlns:ns2="c36fade6-71f2-46a4-b492-bf1a505b4ad5" xmlns:ns3="d472b8d7-471d-4891-9245-1543add661a8" targetNamespace="http://schemas.microsoft.com/office/2006/metadata/properties" ma:root="true" ma:fieldsID="6fd991bb9694bf176137ddafed709ec9" ns2:_="" ns3:_="">
    <xsd:import namespace="c36fade6-71f2-46a4-b492-bf1a505b4ad5"/>
    <xsd:import namespace="d472b8d7-471d-4891-9245-1543add661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ade6-71f2-46a4-b492-bf1a505b4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2b8d7-471d-4891-9245-1543add661a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d80fd1-fdc4-4999-80b8-c21fd48da0e4}" ma:internalName="TaxCatchAll" ma:showField="CatchAllData" ma:web="d472b8d7-471d-4891-9245-1543add66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72b8d7-471d-4891-9245-1543add661a8" xsi:nil="true"/>
    <lcf76f155ced4ddcb4097134ff3c332f xmlns="c36fade6-71f2-46a4-b492-bf1a505b4ad5">
      <Terms xmlns="http://schemas.microsoft.com/office/infopath/2007/PartnerControls"/>
    </lcf76f155ced4ddcb4097134ff3c332f>
    <SharedWithUsers xmlns="d472b8d7-471d-4891-9245-1543add661a8">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FA939-5A70-4132-8B84-EE41FB867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fade6-71f2-46a4-b492-bf1a505b4ad5"/>
    <ds:schemaRef ds:uri="d472b8d7-471d-4891-9245-1543add66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734CE-A1F6-48D9-9E64-D16622748599}">
  <ds:schemaRefs>
    <ds:schemaRef ds:uri="http://schemas.microsoft.com/sharepoint/v3/contenttype/forms"/>
  </ds:schemaRefs>
</ds:datastoreItem>
</file>

<file path=customXml/itemProps3.xml><?xml version="1.0" encoding="utf-8"?>
<ds:datastoreItem xmlns:ds="http://schemas.openxmlformats.org/officeDocument/2006/customXml" ds:itemID="{F03BE0D8-3F75-4651-BF1A-784A2DE5F7E8}">
  <ds:schemaRefs>
    <ds:schemaRef ds:uri="http://schemas.microsoft.com/office/2006/documentManagement/types"/>
    <ds:schemaRef ds:uri="http://www.w3.org/XML/1998/namespace"/>
    <ds:schemaRef ds:uri="http://schemas.openxmlformats.org/package/2006/metadata/core-properties"/>
    <ds:schemaRef ds:uri="http://purl.org/dc/dcmitype/"/>
    <ds:schemaRef ds:uri="d472b8d7-471d-4891-9245-1543add661a8"/>
    <ds:schemaRef ds:uri="http://purl.org/dc/terms/"/>
    <ds:schemaRef ds:uri="c36fade6-71f2-46a4-b492-bf1a505b4ad5"/>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68476E2-1143-4DB6-96F9-BE00E604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1082</Words>
  <Characters>6174</Characters>
  <Application>Microsoft Office Word</Application>
  <DocSecurity>0</DocSecurity>
  <Lines>51</Lines>
  <Paragraphs>14</Paragraphs>
  <ScaleCrop>false</ScaleCrop>
  <Company>RTPI</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Webster</dc:creator>
  <cp:keywords/>
  <cp:lastModifiedBy>Andrew Pilkington</cp:lastModifiedBy>
  <cp:revision>2</cp:revision>
  <cp:lastPrinted>2025-07-30T00:57:00Z</cp:lastPrinted>
  <dcterms:created xsi:type="dcterms:W3CDTF">2025-08-05T11:44:00Z</dcterms:created>
  <dcterms:modified xsi:type="dcterms:W3CDTF">2025-08-05T11:44:00Z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0x010100B3CE0A060D6EC34590FC300690734466</vt:lpwstr>
  </property>
  <property fmtid="{D5CDD505-2E9C-101B-9397-08002B2CF9AE}" pid="3" name="Order">
    <vt:r8>15400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