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8A0B" w14:textId="77777777" w:rsidR="00E01D02" w:rsidRDefault="00E01D02" w:rsidP="00052C62">
      <w:pPr>
        <w:pStyle w:val="Title"/>
        <w:ind w:left="0"/>
        <w:jc w:val="center"/>
        <w:rPr>
          <w:color w:val="004A74"/>
        </w:rPr>
      </w:pPr>
    </w:p>
    <w:p w14:paraId="332B98C2" w14:textId="50AD94D5" w:rsidR="00913087" w:rsidRDefault="00902BB7" w:rsidP="00052C62">
      <w:pPr>
        <w:pStyle w:val="Title"/>
        <w:ind w:left="0"/>
        <w:jc w:val="center"/>
        <w:rPr>
          <w:b w:val="0"/>
          <w:sz w:val="19"/>
        </w:rPr>
      </w:pPr>
      <w:r>
        <w:rPr>
          <w:color w:val="004A74"/>
        </w:rPr>
        <w:t>T</w:t>
      </w:r>
      <w:r w:rsidR="00742BCF" w:rsidRPr="00742BCF">
        <w:rPr>
          <w:color w:val="004A74"/>
        </w:rPr>
        <w:t>he Presidential Team</w:t>
      </w:r>
      <w:r w:rsidR="002D4756">
        <w:rPr>
          <w:color w:val="004A74"/>
        </w:rPr>
        <w:t xml:space="preserve"> role description</w:t>
      </w:r>
    </w:p>
    <w:p w14:paraId="2A901329" w14:textId="77777777" w:rsidR="00913087" w:rsidRDefault="00913087">
      <w:pPr>
        <w:pStyle w:val="BodyText"/>
        <w:rPr>
          <w:b/>
          <w:sz w:val="24"/>
        </w:rPr>
      </w:pPr>
    </w:p>
    <w:p w14:paraId="34432483" w14:textId="3A5B7985" w:rsidR="00913087" w:rsidRPr="002B5786" w:rsidRDefault="00AB6C4C" w:rsidP="00052C62">
      <w:pPr>
        <w:pStyle w:val="BodyText"/>
        <w:spacing w:before="186"/>
        <w:ind w:left="117" w:right="108"/>
      </w:pPr>
      <w:r w:rsidRPr="002B5786">
        <w:t xml:space="preserve">The Vice President, the </w:t>
      </w:r>
      <w:r w:rsidR="002B5786" w:rsidRPr="002B5786">
        <w:t>President,</w:t>
      </w:r>
      <w:r w:rsidRPr="002B5786">
        <w:t xml:space="preserve"> and the Immediate Past President, are collectively referred to as the</w:t>
      </w:r>
      <w:r w:rsidRPr="002B5786">
        <w:rPr>
          <w:spacing w:val="-14"/>
        </w:rPr>
        <w:t xml:space="preserve"> </w:t>
      </w:r>
      <w:r w:rsidRPr="002B5786">
        <w:t>Presidential</w:t>
      </w:r>
      <w:r w:rsidRPr="002B5786">
        <w:rPr>
          <w:spacing w:val="-14"/>
        </w:rPr>
        <w:t xml:space="preserve"> </w:t>
      </w:r>
      <w:r w:rsidRPr="002B5786">
        <w:t>Team</w:t>
      </w:r>
      <w:r w:rsidR="00EE22D3" w:rsidRPr="002B5786">
        <w:t>.</w:t>
      </w:r>
      <w:r w:rsidR="00EE22D3" w:rsidRPr="002B5786">
        <w:rPr>
          <w:spacing w:val="-14"/>
        </w:rPr>
        <w:t xml:space="preserve">  </w:t>
      </w:r>
      <w:r w:rsidRPr="002B5786">
        <w:t>The</w:t>
      </w:r>
      <w:r w:rsidRPr="002B5786">
        <w:rPr>
          <w:spacing w:val="-12"/>
        </w:rPr>
        <w:t xml:space="preserve"> </w:t>
      </w:r>
      <w:r w:rsidRPr="002B5786">
        <w:t>Presidential</w:t>
      </w:r>
      <w:r w:rsidRPr="002B5786">
        <w:rPr>
          <w:spacing w:val="-16"/>
        </w:rPr>
        <w:t xml:space="preserve"> </w:t>
      </w:r>
      <w:r w:rsidRPr="002B5786">
        <w:t>Team</w:t>
      </w:r>
      <w:r w:rsidR="00742BCF" w:rsidRPr="002B5786">
        <w:t xml:space="preserve"> </w:t>
      </w:r>
      <w:r w:rsidRPr="002B5786">
        <w:t>works</w:t>
      </w:r>
      <w:r w:rsidRPr="002B5786">
        <w:rPr>
          <w:spacing w:val="-15"/>
        </w:rPr>
        <w:t xml:space="preserve"> </w:t>
      </w:r>
      <w:r w:rsidRPr="002B5786">
        <w:t>together</w:t>
      </w:r>
      <w:r w:rsidRPr="002B5786">
        <w:rPr>
          <w:spacing w:val="-12"/>
        </w:rPr>
        <w:t xml:space="preserve"> </w:t>
      </w:r>
      <w:r w:rsidRPr="002B5786">
        <w:t>to</w:t>
      </w:r>
      <w:r w:rsidRPr="002B5786">
        <w:rPr>
          <w:spacing w:val="-11"/>
        </w:rPr>
        <w:t xml:space="preserve"> </w:t>
      </w:r>
      <w:r w:rsidRPr="002B5786">
        <w:t>represent the</w:t>
      </w:r>
      <w:r w:rsidRPr="002B5786">
        <w:rPr>
          <w:spacing w:val="-13"/>
        </w:rPr>
        <w:t xml:space="preserve"> </w:t>
      </w:r>
      <w:r w:rsidRPr="002B5786">
        <w:t>Institute</w:t>
      </w:r>
      <w:r w:rsidRPr="002B5786">
        <w:rPr>
          <w:spacing w:val="-12"/>
        </w:rPr>
        <w:t xml:space="preserve"> </w:t>
      </w:r>
      <w:r w:rsidRPr="002B5786">
        <w:t>at</w:t>
      </w:r>
      <w:r w:rsidRPr="002B5786">
        <w:rPr>
          <w:spacing w:val="-9"/>
        </w:rPr>
        <w:t xml:space="preserve"> </w:t>
      </w:r>
      <w:r w:rsidR="00A42E17" w:rsidRPr="002B5786">
        <w:rPr>
          <w:spacing w:val="-9"/>
        </w:rPr>
        <w:t xml:space="preserve">external and internal </w:t>
      </w:r>
      <w:r w:rsidRPr="002B5786">
        <w:t>engagements</w:t>
      </w:r>
      <w:r w:rsidRPr="002B5786">
        <w:rPr>
          <w:spacing w:val="-8"/>
        </w:rPr>
        <w:t xml:space="preserve"> </w:t>
      </w:r>
      <w:r w:rsidRPr="002B5786">
        <w:t>during</w:t>
      </w:r>
      <w:r w:rsidRPr="002B5786">
        <w:rPr>
          <w:spacing w:val="-10"/>
        </w:rPr>
        <w:t xml:space="preserve"> </w:t>
      </w:r>
      <w:r w:rsidRPr="002B5786">
        <w:t>the</w:t>
      </w:r>
      <w:r w:rsidRPr="002B5786">
        <w:rPr>
          <w:spacing w:val="-9"/>
        </w:rPr>
        <w:t xml:space="preserve"> </w:t>
      </w:r>
      <w:r w:rsidRPr="002B5786">
        <w:t>year.</w:t>
      </w:r>
      <w:r w:rsidRPr="002B5786">
        <w:rPr>
          <w:spacing w:val="-12"/>
        </w:rPr>
        <w:t xml:space="preserve"> </w:t>
      </w:r>
    </w:p>
    <w:p w14:paraId="0EDC7AC1" w14:textId="77777777" w:rsidR="00EE22D3" w:rsidRPr="002B5786" w:rsidRDefault="00EE22D3" w:rsidP="00052C62">
      <w:pPr>
        <w:pStyle w:val="BodyText"/>
        <w:spacing w:before="8"/>
        <w:ind w:left="117"/>
      </w:pPr>
    </w:p>
    <w:p w14:paraId="3B5DE454" w14:textId="5B6A8B30" w:rsidR="00913087" w:rsidRPr="002B5786" w:rsidRDefault="00EE22D3" w:rsidP="00AD5B9E">
      <w:pPr>
        <w:pStyle w:val="BodyText"/>
        <w:spacing w:before="8"/>
        <w:ind w:left="119"/>
      </w:pPr>
      <w:r w:rsidRPr="002B5786">
        <w:t>As President, you</w:t>
      </w:r>
      <w:r w:rsidR="005A06CC">
        <w:t xml:space="preserve"> will</w:t>
      </w:r>
      <w:r w:rsidRPr="002B5786">
        <w:t xml:space="preserve"> have the opportunity to be part of the ambassadorial team of fellow professionals to showcase planning excellence and use your influence to promote the value of planning.</w:t>
      </w:r>
    </w:p>
    <w:p w14:paraId="7DC6C88B" w14:textId="77777777" w:rsidR="00AD5B9E" w:rsidRPr="002B5786" w:rsidRDefault="00AD5B9E" w:rsidP="00AD5B9E">
      <w:pPr>
        <w:pStyle w:val="Heading2"/>
        <w:spacing w:before="70"/>
        <w:ind w:left="119"/>
        <w:rPr>
          <w:color w:val="33779D"/>
          <w:sz w:val="22"/>
          <w:szCs w:val="22"/>
        </w:rPr>
      </w:pPr>
    </w:p>
    <w:p w14:paraId="41ED80C9" w14:textId="2DB7C329" w:rsidR="00913087" w:rsidRDefault="00AB6C4C" w:rsidP="00052C62">
      <w:pPr>
        <w:pStyle w:val="Heading2"/>
        <w:spacing w:before="70"/>
      </w:pPr>
      <w:r>
        <w:rPr>
          <w:color w:val="33779D"/>
        </w:rPr>
        <w:t>Term of office</w:t>
      </w:r>
    </w:p>
    <w:p w14:paraId="4F7277A9" w14:textId="77777777" w:rsidR="00913087" w:rsidRPr="00EE22D3" w:rsidRDefault="00AB6C4C" w:rsidP="00052C62">
      <w:pPr>
        <w:pStyle w:val="BodyText"/>
        <w:numPr>
          <w:ilvl w:val="0"/>
          <w:numId w:val="13"/>
        </w:numPr>
        <w:spacing w:before="9" w:line="252" w:lineRule="exact"/>
        <w:rPr>
          <w:sz w:val="35"/>
        </w:rPr>
      </w:pPr>
      <w:r>
        <w:t>Each presidential role has a term of office of one year</w:t>
      </w:r>
      <w:r w:rsidR="00EE22D3">
        <w:t>, three years in total.</w:t>
      </w:r>
    </w:p>
    <w:p w14:paraId="756563A9" w14:textId="77777777" w:rsidR="00913087" w:rsidRDefault="00AB6C4C" w:rsidP="00052C62">
      <w:pPr>
        <w:pStyle w:val="Heading2"/>
        <w:spacing w:before="199"/>
        <w:rPr>
          <w:color w:val="33779D"/>
        </w:rPr>
      </w:pPr>
      <w:r>
        <w:rPr>
          <w:color w:val="33779D"/>
        </w:rPr>
        <w:t>What support can you expect?</w:t>
      </w:r>
    </w:p>
    <w:p w14:paraId="4DAD3F5B" w14:textId="77777777" w:rsidR="00913087" w:rsidRDefault="002B4B0A" w:rsidP="0025333C">
      <w:pPr>
        <w:pStyle w:val="ListParagraph"/>
        <w:numPr>
          <w:ilvl w:val="0"/>
          <w:numId w:val="15"/>
        </w:numPr>
        <w:tabs>
          <w:tab w:val="left" w:pos="477"/>
          <w:tab w:val="left" w:pos="479"/>
        </w:tabs>
        <w:spacing w:line="268" w:lineRule="exact"/>
      </w:pPr>
      <w:r>
        <w:t>An i</w:t>
      </w:r>
      <w:r w:rsidR="00AB6C4C">
        <w:t xml:space="preserve">nduction meeting for </w:t>
      </w:r>
      <w:r>
        <w:t xml:space="preserve">the </w:t>
      </w:r>
      <w:r w:rsidR="00AB6C4C">
        <w:t>incoming</w:t>
      </w:r>
      <w:r w:rsidR="00AB6C4C" w:rsidRPr="0025333C">
        <w:rPr>
          <w:spacing w:val="-2"/>
        </w:rPr>
        <w:t xml:space="preserve"> </w:t>
      </w:r>
      <w:r w:rsidRPr="0025333C">
        <w:rPr>
          <w:spacing w:val="-2"/>
        </w:rPr>
        <w:t xml:space="preserve">Vice </w:t>
      </w:r>
      <w:r w:rsidR="00AB6C4C">
        <w:t>President</w:t>
      </w:r>
      <w:r w:rsidR="00BE7629">
        <w:t xml:space="preserve"> and </w:t>
      </w:r>
      <w:r>
        <w:t xml:space="preserve">a </w:t>
      </w:r>
      <w:r w:rsidR="00BE7629">
        <w:t xml:space="preserve">presidential planning meeting </w:t>
      </w:r>
      <w:r w:rsidRPr="005A4373">
        <w:t>prior to commencement of the Presidential Year.</w:t>
      </w:r>
    </w:p>
    <w:p w14:paraId="0A6474BB" w14:textId="41E5004F" w:rsidR="00BE7629" w:rsidRDefault="00BE7629" w:rsidP="0025333C">
      <w:pPr>
        <w:pStyle w:val="ListParagraph"/>
        <w:numPr>
          <w:ilvl w:val="0"/>
          <w:numId w:val="15"/>
        </w:numPr>
        <w:tabs>
          <w:tab w:val="left" w:pos="477"/>
          <w:tab w:val="left" w:pos="479"/>
        </w:tabs>
        <w:spacing w:line="268" w:lineRule="exact"/>
      </w:pPr>
      <w:r w:rsidRPr="00BE7629">
        <w:t xml:space="preserve">The Presidential Team will be supported by the RTPI Chief Executive via fortnightly calls to discuss </w:t>
      </w:r>
      <w:r w:rsidR="00E974DC">
        <w:t>engagements</w:t>
      </w:r>
      <w:r>
        <w:t xml:space="preserve">, </w:t>
      </w:r>
      <w:r w:rsidR="00F96C98">
        <w:t>policy,</w:t>
      </w:r>
      <w:r>
        <w:t xml:space="preserve"> and </w:t>
      </w:r>
      <w:r w:rsidR="00F96C98">
        <w:t>c</w:t>
      </w:r>
      <w:r>
        <w:t>omm</w:t>
      </w:r>
      <w:r w:rsidR="00E974DC">
        <w:t>unication</w:t>
      </w:r>
      <w:r>
        <w:t xml:space="preserve"> matters</w:t>
      </w:r>
      <w:r w:rsidR="002B4B0A">
        <w:t>.</w:t>
      </w:r>
    </w:p>
    <w:p w14:paraId="4ADEE846" w14:textId="2AD48991" w:rsidR="00BE7629" w:rsidRDefault="00BE7629" w:rsidP="0025333C">
      <w:pPr>
        <w:pStyle w:val="ListParagraph"/>
        <w:numPr>
          <w:ilvl w:val="0"/>
          <w:numId w:val="15"/>
        </w:numPr>
        <w:tabs>
          <w:tab w:val="left" w:pos="477"/>
          <w:tab w:val="left" w:pos="479"/>
        </w:tabs>
        <w:spacing w:line="268" w:lineRule="exact"/>
      </w:pPr>
      <w:r>
        <w:t>T</w:t>
      </w:r>
      <w:r w:rsidRPr="00BE7629">
        <w:t xml:space="preserve">he </w:t>
      </w:r>
      <w:r w:rsidR="002B4B0A">
        <w:t>support of</w:t>
      </w:r>
      <w:r w:rsidRPr="00BE7629">
        <w:t xml:space="preserve"> a part-time </w:t>
      </w:r>
      <w:r w:rsidR="00107837">
        <w:t>RTPI officer</w:t>
      </w:r>
      <w:r w:rsidRPr="00BE7629">
        <w:t xml:space="preserve"> who will update the Team diary, engagemen</w:t>
      </w:r>
      <w:r>
        <w:t xml:space="preserve">ts grid and make any necessary </w:t>
      </w:r>
      <w:r w:rsidRPr="00BE7629">
        <w:t>travel and accommodation arrangements.</w:t>
      </w:r>
    </w:p>
    <w:p w14:paraId="6481A410" w14:textId="4BD0F89E" w:rsidR="002B4B0A" w:rsidRPr="00700A23" w:rsidRDefault="002B4B0A" w:rsidP="0025333C">
      <w:pPr>
        <w:pStyle w:val="ListParagraph"/>
        <w:numPr>
          <w:ilvl w:val="0"/>
          <w:numId w:val="15"/>
        </w:numPr>
        <w:tabs>
          <w:tab w:val="left" w:pos="477"/>
          <w:tab w:val="left" w:pos="479"/>
        </w:tabs>
        <w:spacing w:before="80" w:line="268" w:lineRule="exact"/>
        <w:ind w:right="499"/>
      </w:pPr>
      <w:r>
        <w:t>H</w:t>
      </w:r>
      <w:r w:rsidRPr="005A4373">
        <w:t xml:space="preserve">igh-level RTPI policy and other briefings to assist in delivering </w:t>
      </w:r>
      <w:r>
        <w:t xml:space="preserve">your </w:t>
      </w:r>
      <w:r w:rsidRPr="005A4373">
        <w:t xml:space="preserve">ambassadorial roles. </w:t>
      </w:r>
    </w:p>
    <w:p w14:paraId="5C7FE376" w14:textId="77777777" w:rsidR="00BE7629" w:rsidRDefault="00742BCF" w:rsidP="0025333C">
      <w:pPr>
        <w:pStyle w:val="ListParagraph"/>
        <w:numPr>
          <w:ilvl w:val="0"/>
          <w:numId w:val="15"/>
        </w:numPr>
        <w:tabs>
          <w:tab w:val="left" w:pos="477"/>
          <w:tab w:val="left" w:pos="479"/>
        </w:tabs>
        <w:spacing w:line="268" w:lineRule="exact"/>
      </w:pPr>
      <w:r>
        <w:t>Expenses</w:t>
      </w:r>
      <w:r w:rsidR="00BE7629">
        <w:t xml:space="preserve"> covered in line with the RTPI’s expenses policy</w:t>
      </w:r>
      <w:r w:rsidR="005F7109">
        <w:t>.</w:t>
      </w:r>
    </w:p>
    <w:p w14:paraId="3146040E" w14:textId="77777777" w:rsidR="002B4B0A" w:rsidRDefault="00BE7629" w:rsidP="00052C62">
      <w:pPr>
        <w:pStyle w:val="Heading2"/>
        <w:spacing w:before="160"/>
      </w:pPr>
      <w:r>
        <w:rPr>
          <w:color w:val="33779D"/>
        </w:rPr>
        <w:t>What</w:t>
      </w:r>
      <w:r w:rsidR="00C7322E">
        <w:rPr>
          <w:color w:val="33779D"/>
        </w:rPr>
        <w:t>’</w:t>
      </w:r>
      <w:r>
        <w:rPr>
          <w:color w:val="33779D"/>
        </w:rPr>
        <w:t>s expected of you?</w:t>
      </w:r>
    </w:p>
    <w:p w14:paraId="66164CEC" w14:textId="77777777" w:rsidR="002B4B0A" w:rsidRDefault="002B4B0A" w:rsidP="002B5786">
      <w:pPr>
        <w:pStyle w:val="ListParagraph"/>
        <w:numPr>
          <w:ilvl w:val="0"/>
          <w:numId w:val="7"/>
        </w:numPr>
        <w:tabs>
          <w:tab w:val="left" w:pos="477"/>
          <w:tab w:val="left" w:pos="479"/>
        </w:tabs>
        <w:ind w:left="833" w:right="499" w:hanging="357"/>
      </w:pPr>
      <w:r>
        <w:t>You will be an</w:t>
      </w:r>
      <w:r w:rsidRPr="005A4373">
        <w:t xml:space="preserve"> experienced and knowledgeable </w:t>
      </w:r>
      <w:r>
        <w:t xml:space="preserve">member of the profession, with a sound understanding of the key issues and debates faced by planners and the planning system. </w:t>
      </w:r>
    </w:p>
    <w:p w14:paraId="0091F0A6" w14:textId="77777777" w:rsidR="002B4B0A" w:rsidRDefault="002B4B0A" w:rsidP="002B5786">
      <w:pPr>
        <w:pStyle w:val="ListParagraph"/>
        <w:numPr>
          <w:ilvl w:val="0"/>
          <w:numId w:val="7"/>
        </w:numPr>
        <w:tabs>
          <w:tab w:val="left" w:pos="477"/>
          <w:tab w:val="left" w:pos="479"/>
        </w:tabs>
        <w:ind w:left="833" w:right="499" w:hanging="357"/>
      </w:pPr>
      <w:r>
        <w:t xml:space="preserve">You will be a strong and passionate </w:t>
      </w:r>
      <w:r w:rsidRPr="005A4373">
        <w:t>advocate for planning excellence</w:t>
      </w:r>
      <w:r>
        <w:t xml:space="preserve"> and the role of the Institute in securing this</w:t>
      </w:r>
      <w:r w:rsidRPr="005A4373">
        <w:t xml:space="preserve">. </w:t>
      </w:r>
    </w:p>
    <w:p w14:paraId="79C9CDE4" w14:textId="36AE50AD" w:rsidR="002B4B0A" w:rsidRDefault="002B4B0A" w:rsidP="002B5786">
      <w:pPr>
        <w:pStyle w:val="ListParagraph"/>
        <w:numPr>
          <w:ilvl w:val="0"/>
          <w:numId w:val="7"/>
        </w:numPr>
        <w:tabs>
          <w:tab w:val="left" w:pos="477"/>
          <w:tab w:val="left" w:pos="479"/>
        </w:tabs>
        <w:ind w:left="833" w:right="499" w:hanging="357"/>
      </w:pPr>
      <w:r>
        <w:t>You will be available to a</w:t>
      </w:r>
      <w:r w:rsidRPr="005A4373">
        <w:t xml:space="preserve">ttend, speak at and chair external and internal events including high profile events, seminars, awards, </w:t>
      </w:r>
      <w:r w:rsidR="005A1105" w:rsidRPr="005A4373">
        <w:t>dinners,</w:t>
      </w:r>
      <w:r w:rsidRPr="005A4373">
        <w:t xml:space="preserve"> and conferences</w:t>
      </w:r>
      <w:r>
        <w:t xml:space="preserve"> as required</w:t>
      </w:r>
      <w:r w:rsidRPr="005A4373">
        <w:t>. These will be a mix of ‘in person’ and digital events</w:t>
      </w:r>
      <w:r>
        <w:t xml:space="preserve"> and may require you to set aside time for preparation and travel. </w:t>
      </w:r>
    </w:p>
    <w:p w14:paraId="4DECAFDF" w14:textId="77777777" w:rsidR="002B4B0A" w:rsidRPr="005A4373" w:rsidRDefault="002B4B0A" w:rsidP="002B5786">
      <w:pPr>
        <w:pStyle w:val="ListParagraph"/>
        <w:numPr>
          <w:ilvl w:val="0"/>
          <w:numId w:val="7"/>
        </w:numPr>
        <w:tabs>
          <w:tab w:val="left" w:pos="477"/>
          <w:tab w:val="left" w:pos="479"/>
        </w:tabs>
        <w:ind w:left="833" w:right="499" w:hanging="357"/>
      </w:pPr>
      <w:r>
        <w:t>As Pre</w:t>
      </w:r>
      <w:r w:rsidRPr="005A4373">
        <w:t xml:space="preserve">sident </w:t>
      </w:r>
      <w:r>
        <w:t xml:space="preserve">you </w:t>
      </w:r>
      <w:r w:rsidRPr="005A4373">
        <w:t xml:space="preserve">will visit </w:t>
      </w:r>
      <w:r>
        <w:t xml:space="preserve">each of </w:t>
      </w:r>
      <w:r w:rsidRPr="005A4373">
        <w:t>the UK devolved Nations, Ireland and the English regions and attend international events when necessary.</w:t>
      </w:r>
    </w:p>
    <w:p w14:paraId="0C23CFC3" w14:textId="77777777" w:rsidR="002B4B0A" w:rsidRPr="005A4373" w:rsidRDefault="002B4B0A" w:rsidP="002B5786">
      <w:pPr>
        <w:pStyle w:val="ListParagraph"/>
        <w:numPr>
          <w:ilvl w:val="0"/>
          <w:numId w:val="7"/>
        </w:numPr>
        <w:tabs>
          <w:tab w:val="left" w:pos="477"/>
          <w:tab w:val="left" w:pos="479"/>
        </w:tabs>
        <w:ind w:left="833" w:right="499" w:hanging="357"/>
      </w:pPr>
      <w:r>
        <w:t xml:space="preserve">As President you will </w:t>
      </w:r>
      <w:r w:rsidRPr="005A4373">
        <w:t>Chair the RTPI General Assembly.</w:t>
      </w:r>
    </w:p>
    <w:p w14:paraId="54E625D5" w14:textId="6F4E1D14" w:rsidR="002B4B0A" w:rsidRPr="005A4373" w:rsidRDefault="002B4B0A" w:rsidP="002B5786">
      <w:pPr>
        <w:pStyle w:val="ListParagraph"/>
        <w:numPr>
          <w:ilvl w:val="0"/>
          <w:numId w:val="7"/>
        </w:numPr>
        <w:tabs>
          <w:tab w:val="left" w:pos="477"/>
          <w:tab w:val="left" w:pos="479"/>
        </w:tabs>
        <w:ind w:left="833" w:right="499" w:hanging="357"/>
      </w:pPr>
      <w:r>
        <w:t xml:space="preserve">As </w:t>
      </w:r>
      <w:r w:rsidRPr="005A4373">
        <w:t xml:space="preserve">Vice </w:t>
      </w:r>
      <w:r w:rsidR="00A5083B" w:rsidRPr="005A4373">
        <w:t xml:space="preserve">President </w:t>
      </w:r>
      <w:r w:rsidR="002A066C">
        <w:t xml:space="preserve">you </w:t>
      </w:r>
      <w:r w:rsidR="004C4E1F">
        <w:t xml:space="preserve">will </w:t>
      </w:r>
      <w:r w:rsidR="00530954">
        <w:t xml:space="preserve">attend </w:t>
      </w:r>
      <w:r w:rsidRPr="005A4373">
        <w:t>Nations and Regions Panel</w:t>
      </w:r>
      <w:r w:rsidR="00956762">
        <w:t xml:space="preserve"> meetings</w:t>
      </w:r>
      <w:r w:rsidR="00D30E3D">
        <w:t>.</w:t>
      </w:r>
    </w:p>
    <w:p w14:paraId="1C464CD9" w14:textId="2F5A3189" w:rsidR="002B4B0A" w:rsidRPr="001670B2" w:rsidRDefault="002B4B0A" w:rsidP="002B5786">
      <w:pPr>
        <w:pStyle w:val="ListParagraph"/>
        <w:numPr>
          <w:ilvl w:val="0"/>
          <w:numId w:val="7"/>
        </w:numPr>
        <w:tabs>
          <w:tab w:val="left" w:pos="477"/>
          <w:tab w:val="left" w:pos="479"/>
        </w:tabs>
        <w:ind w:left="833" w:right="499" w:hanging="357"/>
      </w:pPr>
      <w:r>
        <w:t xml:space="preserve">As President you will be a member of the Board of Trustees and will report on </w:t>
      </w:r>
      <w:r w:rsidR="004C23F2">
        <w:t xml:space="preserve">your </w:t>
      </w:r>
      <w:r>
        <w:t xml:space="preserve">activities </w:t>
      </w:r>
      <w:r w:rsidR="004C23F2">
        <w:t xml:space="preserve">at </w:t>
      </w:r>
      <w:r>
        <w:t>each meeting.</w:t>
      </w:r>
      <w:r w:rsidR="003C7D40">
        <w:t xml:space="preserve"> </w:t>
      </w:r>
      <w:r w:rsidR="00F0060A">
        <w:t>T</w:t>
      </w:r>
      <w:r w:rsidRPr="001670B2">
        <w:t>he Vice President</w:t>
      </w:r>
      <w:r w:rsidR="001670B2" w:rsidRPr="001670B2">
        <w:t xml:space="preserve"> and Immediate Past President</w:t>
      </w:r>
      <w:r w:rsidRPr="001670B2">
        <w:t xml:space="preserve"> will </w:t>
      </w:r>
      <w:r w:rsidR="00F12DA9">
        <w:t>b</w:t>
      </w:r>
      <w:r w:rsidR="002607D5">
        <w:t xml:space="preserve">e invited </w:t>
      </w:r>
      <w:r w:rsidR="00F12DA9">
        <w:t>as observers</w:t>
      </w:r>
      <w:r w:rsidR="004C23F2">
        <w:t xml:space="preserve"> by the Chair of the B</w:t>
      </w:r>
      <w:r w:rsidR="00BA275B">
        <w:t>o</w:t>
      </w:r>
      <w:r w:rsidR="004C23F2">
        <w:t>rd</w:t>
      </w:r>
      <w:r w:rsidR="00F12DA9">
        <w:t xml:space="preserve"> </w:t>
      </w:r>
      <w:r w:rsidR="00BA275B">
        <w:t xml:space="preserve">of Trustees </w:t>
      </w:r>
      <w:r w:rsidR="002607D5">
        <w:t>to attend Board</w:t>
      </w:r>
      <w:r w:rsidR="00BA275B">
        <w:t xml:space="preserve"> of Trustee</w:t>
      </w:r>
      <w:r w:rsidR="002607D5">
        <w:t xml:space="preserve"> meetings.</w:t>
      </w:r>
    </w:p>
    <w:p w14:paraId="4FFEECF5" w14:textId="77777777" w:rsidR="002B4B0A" w:rsidRPr="005A4373" w:rsidRDefault="002B4B0A" w:rsidP="002B5786">
      <w:pPr>
        <w:pStyle w:val="ListParagraph"/>
        <w:numPr>
          <w:ilvl w:val="0"/>
          <w:numId w:val="7"/>
        </w:numPr>
        <w:tabs>
          <w:tab w:val="left" w:pos="477"/>
          <w:tab w:val="left" w:pos="479"/>
        </w:tabs>
        <w:ind w:left="833" w:right="499" w:hanging="357"/>
      </w:pPr>
      <w:r>
        <w:t xml:space="preserve">As </w:t>
      </w:r>
      <w:r w:rsidRPr="005A4373">
        <w:t xml:space="preserve">Vice President </w:t>
      </w:r>
      <w:r>
        <w:t xml:space="preserve">you </w:t>
      </w:r>
      <w:r w:rsidRPr="005A4373">
        <w:t xml:space="preserve">will be the ‘first reserve’ for the President. The Immediate Past President acts as the ‘second reserve. Both may also attend events with RTPI networks and panels. </w:t>
      </w:r>
    </w:p>
    <w:p w14:paraId="01D561D4" w14:textId="39913286" w:rsidR="002B4B0A" w:rsidRDefault="002B4B0A" w:rsidP="002B5786">
      <w:pPr>
        <w:pStyle w:val="ListParagraph"/>
        <w:numPr>
          <w:ilvl w:val="0"/>
          <w:numId w:val="7"/>
        </w:numPr>
        <w:tabs>
          <w:tab w:val="left" w:pos="477"/>
          <w:tab w:val="left" w:pos="479"/>
        </w:tabs>
        <w:ind w:left="833" w:right="499" w:hanging="357"/>
      </w:pPr>
      <w:r>
        <w:t xml:space="preserve">As a member of the </w:t>
      </w:r>
      <w:r w:rsidRPr="005A4373">
        <w:t>Presidential Team</w:t>
      </w:r>
      <w:r>
        <w:t>,</w:t>
      </w:r>
      <w:r w:rsidRPr="005A4373">
        <w:t xml:space="preserve"> </w:t>
      </w:r>
      <w:r>
        <w:t xml:space="preserve">you </w:t>
      </w:r>
      <w:r w:rsidRPr="005A4373">
        <w:t xml:space="preserve">will work collaboratively with the Chair and Vice Chair of the Board of Trustees to support delivery of the RTPI’s </w:t>
      </w:r>
      <w:hyperlink r:id="rId11" w:history="1">
        <w:r w:rsidRPr="00AD7CE6">
          <w:rPr>
            <w:rStyle w:val="Hyperlink"/>
          </w:rPr>
          <w:t>Corporate Strategy</w:t>
        </w:r>
      </w:hyperlink>
      <w:r w:rsidRPr="005A4373">
        <w:t xml:space="preserve"> 2020-2030</w:t>
      </w:r>
      <w:r w:rsidR="009F5DF4">
        <w:t>.</w:t>
      </w:r>
    </w:p>
    <w:p w14:paraId="7216A7ED" w14:textId="11D27DFC" w:rsidR="002B4B0A" w:rsidRDefault="002B4B0A" w:rsidP="002B5786">
      <w:pPr>
        <w:pStyle w:val="ListParagraph"/>
        <w:numPr>
          <w:ilvl w:val="0"/>
          <w:numId w:val="7"/>
        </w:numPr>
        <w:tabs>
          <w:tab w:val="left" w:pos="477"/>
          <w:tab w:val="left" w:pos="479"/>
        </w:tabs>
        <w:ind w:left="833" w:right="499" w:hanging="357"/>
      </w:pPr>
      <w:r>
        <w:lastRenderedPageBreak/>
        <w:t>You will o</w:t>
      </w:r>
      <w:r w:rsidRPr="005A4373">
        <w:t xml:space="preserve">bserve the confidentiality of any documents or discussions </w:t>
      </w:r>
      <w:r w:rsidR="00D30E3D" w:rsidRPr="005A4373">
        <w:t>during</w:t>
      </w:r>
      <w:r w:rsidRPr="005A4373">
        <w:t xml:space="preserve"> </w:t>
      </w:r>
      <w:r w:rsidR="00F12DA9">
        <w:t>your tenure</w:t>
      </w:r>
      <w:r>
        <w:t>.</w:t>
      </w:r>
    </w:p>
    <w:p w14:paraId="6A352BDA" w14:textId="322B1C1A" w:rsidR="002B4B0A" w:rsidRDefault="002B4B0A" w:rsidP="002B5786">
      <w:pPr>
        <w:pStyle w:val="ListParagraph"/>
        <w:numPr>
          <w:ilvl w:val="0"/>
          <w:numId w:val="7"/>
        </w:numPr>
        <w:tabs>
          <w:tab w:val="left" w:pos="477"/>
          <w:tab w:val="left" w:pos="479"/>
        </w:tabs>
        <w:ind w:left="833" w:right="499" w:hanging="357"/>
      </w:pPr>
      <w:r>
        <w:t xml:space="preserve">You will </w:t>
      </w:r>
      <w:r w:rsidR="00FB1351">
        <w:t>s</w:t>
      </w:r>
      <w:r w:rsidRPr="005A4373">
        <w:t xml:space="preserve">ubmit </w:t>
      </w:r>
      <w:r w:rsidR="009644FA" w:rsidRPr="005A4373">
        <w:t>expense</w:t>
      </w:r>
      <w:r w:rsidRPr="005A4373">
        <w:t xml:space="preserve"> claims as soon as possible and no later than </w:t>
      </w:r>
      <w:r w:rsidR="00F12DA9">
        <w:t>three</w:t>
      </w:r>
      <w:r w:rsidRPr="005A4373">
        <w:t xml:space="preserve"> months after the date incurred</w:t>
      </w:r>
      <w:r>
        <w:t xml:space="preserve"> </w:t>
      </w:r>
      <w:r w:rsidRPr="005A4373">
        <w:t xml:space="preserve">and respond in a timely manner to queries in relation to </w:t>
      </w:r>
      <w:proofErr w:type="spellStart"/>
      <w:r w:rsidRPr="005A4373">
        <w:t>finalising</w:t>
      </w:r>
      <w:proofErr w:type="spellEnd"/>
      <w:r w:rsidRPr="005A4373">
        <w:t xml:space="preserve"> diary and travel arrangements</w:t>
      </w:r>
      <w:r>
        <w:t>.</w:t>
      </w:r>
    </w:p>
    <w:p w14:paraId="22F02877" w14:textId="77777777" w:rsidR="00D30E3D" w:rsidRPr="005A4373" w:rsidRDefault="00D30E3D" w:rsidP="00D30E3D">
      <w:pPr>
        <w:pStyle w:val="ListParagraph"/>
        <w:tabs>
          <w:tab w:val="left" w:pos="477"/>
          <w:tab w:val="left" w:pos="479"/>
        </w:tabs>
        <w:ind w:left="833" w:right="499" w:firstLine="0"/>
      </w:pPr>
    </w:p>
    <w:p w14:paraId="69E6C11D" w14:textId="77777777" w:rsidR="003E5456" w:rsidRDefault="003E5456" w:rsidP="00DF305B">
      <w:pPr>
        <w:pStyle w:val="BodyText"/>
        <w:ind w:right="111"/>
      </w:pPr>
    </w:p>
    <w:p w14:paraId="548B725D" w14:textId="405055DF" w:rsidR="003E5456" w:rsidRDefault="003E5456" w:rsidP="00052C62">
      <w:pPr>
        <w:pStyle w:val="BodyText"/>
        <w:ind w:left="117"/>
        <w:sectPr w:rsidR="003E5456" w:rsidSect="00980E56">
          <w:headerReference w:type="default" r:id="rId12"/>
          <w:footerReference w:type="default" r:id="rId13"/>
          <w:headerReference w:type="first" r:id="rId14"/>
          <w:pgSz w:w="11900" w:h="16850"/>
          <w:pgMar w:top="1380" w:right="960" w:bottom="980" w:left="960" w:header="0" w:footer="788" w:gutter="0"/>
          <w:cols w:space="720"/>
          <w:titlePg/>
          <w:docGrid w:linePitch="299"/>
        </w:sectPr>
      </w:pPr>
      <w:r>
        <w:t xml:space="preserve">Please also refer to </w:t>
      </w:r>
      <w:hyperlink w:anchor="_bookmark0" w:history="1">
        <w:r w:rsidRPr="00037010">
          <w:t>Appendix 1</w:t>
        </w:r>
        <w:r>
          <w:rPr>
            <w:color w:val="0000FF"/>
          </w:rPr>
          <w:t xml:space="preserve"> </w:t>
        </w:r>
      </w:hyperlink>
      <w:r w:rsidR="00037010" w:rsidRPr="00037010">
        <w:t xml:space="preserve">below </w:t>
      </w:r>
      <w:r w:rsidRPr="00037010">
        <w:t>f</w:t>
      </w:r>
      <w:r>
        <w:t xml:space="preserve">or role </w:t>
      </w:r>
      <w:r w:rsidR="00BB076E">
        <w:t xml:space="preserve">and </w:t>
      </w:r>
      <w:r>
        <w:t>specific responsibilities.</w:t>
      </w:r>
    </w:p>
    <w:p w14:paraId="04AF4B28" w14:textId="77777777" w:rsidR="00913087" w:rsidRDefault="00AB6C4C" w:rsidP="00052C62">
      <w:pPr>
        <w:pStyle w:val="Heading1"/>
        <w:spacing w:line="405" w:lineRule="auto"/>
        <w:ind w:right="2077"/>
      </w:pPr>
      <w:bookmarkStart w:id="0" w:name="_bookmark0"/>
      <w:bookmarkEnd w:id="0"/>
      <w:r>
        <w:rPr>
          <w:color w:val="004A74"/>
        </w:rPr>
        <w:lastRenderedPageBreak/>
        <w:t>Appendix 1 - Role specific responsibilities Contents</w:t>
      </w:r>
    </w:p>
    <w:p w14:paraId="53E2EA30" w14:textId="77777777" w:rsidR="00913087" w:rsidRPr="00037010" w:rsidRDefault="00AC43B3" w:rsidP="00052C62">
      <w:pPr>
        <w:pStyle w:val="ListParagraph"/>
        <w:numPr>
          <w:ilvl w:val="0"/>
          <w:numId w:val="3"/>
        </w:numPr>
        <w:tabs>
          <w:tab w:val="left" w:pos="479"/>
        </w:tabs>
        <w:spacing w:before="3"/>
        <w:ind w:hanging="362"/>
      </w:pPr>
      <w:hyperlink w:anchor="_bookmark1" w:history="1">
        <w:r w:rsidR="00AB6C4C" w:rsidRPr="00037010">
          <w:rPr>
            <w:u w:color="0000FF"/>
          </w:rPr>
          <w:t>President</w:t>
        </w:r>
      </w:hyperlink>
    </w:p>
    <w:p w14:paraId="433F172B" w14:textId="77777777" w:rsidR="00913087" w:rsidRPr="00037010" w:rsidRDefault="00AC43B3" w:rsidP="00052C62">
      <w:pPr>
        <w:pStyle w:val="ListParagraph"/>
        <w:numPr>
          <w:ilvl w:val="0"/>
          <w:numId w:val="3"/>
        </w:numPr>
        <w:tabs>
          <w:tab w:val="left" w:pos="479"/>
        </w:tabs>
        <w:spacing w:before="40"/>
        <w:ind w:hanging="362"/>
      </w:pPr>
      <w:hyperlink w:anchor="_bookmark2" w:history="1">
        <w:r w:rsidR="00AB6C4C" w:rsidRPr="00037010">
          <w:rPr>
            <w:u w:color="0000FF"/>
          </w:rPr>
          <w:t>Vice President</w:t>
        </w:r>
      </w:hyperlink>
    </w:p>
    <w:p w14:paraId="66689D64" w14:textId="77777777" w:rsidR="00913087" w:rsidRPr="00037010" w:rsidRDefault="00AC43B3" w:rsidP="00052C62">
      <w:pPr>
        <w:pStyle w:val="ListParagraph"/>
        <w:numPr>
          <w:ilvl w:val="0"/>
          <w:numId w:val="3"/>
        </w:numPr>
        <w:tabs>
          <w:tab w:val="left" w:pos="479"/>
        </w:tabs>
        <w:spacing w:before="37"/>
        <w:ind w:hanging="362"/>
      </w:pPr>
      <w:hyperlink w:anchor="_bookmark3" w:history="1">
        <w:r w:rsidR="00AB6C4C" w:rsidRPr="00037010">
          <w:rPr>
            <w:u w:color="0000FF"/>
          </w:rPr>
          <w:t>Immediate Past</w:t>
        </w:r>
        <w:r w:rsidR="00AB6C4C" w:rsidRPr="00037010">
          <w:rPr>
            <w:spacing w:val="-4"/>
            <w:u w:color="0000FF"/>
          </w:rPr>
          <w:t xml:space="preserve"> </w:t>
        </w:r>
        <w:r w:rsidR="00AB6C4C" w:rsidRPr="00037010">
          <w:rPr>
            <w:u w:color="0000FF"/>
          </w:rPr>
          <w:t>President</w:t>
        </w:r>
      </w:hyperlink>
    </w:p>
    <w:p w14:paraId="566AFE30" w14:textId="77777777" w:rsidR="00913087" w:rsidRDefault="00913087" w:rsidP="00052C62">
      <w:pPr>
        <w:pStyle w:val="BodyText"/>
        <w:rPr>
          <w:sz w:val="20"/>
        </w:rPr>
      </w:pPr>
    </w:p>
    <w:p w14:paraId="675123D3" w14:textId="77777777" w:rsidR="0027248F" w:rsidRDefault="0027248F" w:rsidP="00052C62">
      <w:pPr>
        <w:pStyle w:val="BodyText"/>
        <w:rPr>
          <w:sz w:val="20"/>
        </w:rPr>
      </w:pPr>
    </w:p>
    <w:p w14:paraId="61A650C0" w14:textId="59DCBA5A" w:rsidR="006F2F2A" w:rsidRPr="00543B8C" w:rsidRDefault="00B5117C" w:rsidP="00052C62">
      <w:r>
        <w:t>T</w:t>
      </w:r>
      <w:r w:rsidR="006F2F2A" w:rsidRPr="00543B8C">
        <w:t xml:space="preserve">he </w:t>
      </w:r>
      <w:r w:rsidR="00F9352A" w:rsidRPr="00543B8C">
        <w:t>President,</w:t>
      </w:r>
      <w:r>
        <w:t xml:space="preserve"> t</w:t>
      </w:r>
      <w:r w:rsidRPr="00543B8C">
        <w:t xml:space="preserve">he Vice President </w:t>
      </w:r>
      <w:r w:rsidR="006F2F2A" w:rsidRPr="00543B8C">
        <w:t xml:space="preserve">and the Immediate Past President are collectively referred to as the Presidential </w:t>
      </w:r>
      <w:proofErr w:type="gramStart"/>
      <w:r w:rsidR="006F2F2A" w:rsidRPr="00543B8C">
        <w:t>Team</w:t>
      </w:r>
      <w:r w:rsidR="00BC4E52">
        <w:t xml:space="preserve"> </w:t>
      </w:r>
      <w:r w:rsidR="00BE249C">
        <w:t>.</w:t>
      </w:r>
      <w:proofErr w:type="gramEnd"/>
      <w:r w:rsidR="00BE249C">
        <w:t xml:space="preserve">  </w:t>
      </w:r>
      <w:r w:rsidR="006F2F2A" w:rsidRPr="00543B8C">
        <w:t xml:space="preserve">The Presidential Team </w:t>
      </w:r>
      <w:r w:rsidR="009B33C0">
        <w:t xml:space="preserve">is led by the President of the day and </w:t>
      </w:r>
      <w:r w:rsidR="006F2F2A" w:rsidRPr="00543B8C">
        <w:t xml:space="preserve">works together to represent the </w:t>
      </w:r>
      <w:r w:rsidR="0071331F">
        <w:t>RTPI and the planning profession</w:t>
      </w:r>
      <w:r w:rsidR="006F2F2A" w:rsidRPr="00543B8C">
        <w:t xml:space="preserve"> at engagements during the </w:t>
      </w:r>
      <w:r w:rsidR="006F2F2A">
        <w:t>year</w:t>
      </w:r>
      <w:r w:rsidR="006F2F2A" w:rsidRPr="00543B8C">
        <w:t xml:space="preserve">. </w:t>
      </w:r>
    </w:p>
    <w:p w14:paraId="4474C35F" w14:textId="77777777" w:rsidR="0071331F" w:rsidRDefault="0071331F" w:rsidP="00052C62"/>
    <w:p w14:paraId="4E77E362" w14:textId="61A5F295" w:rsidR="00E35255" w:rsidRDefault="006F2F2A" w:rsidP="00052C62">
      <w:r w:rsidRPr="00543B8C">
        <w:t>Working as a team allows the Institute to participate in a</w:t>
      </w:r>
      <w:r w:rsidR="00F9352A">
        <w:t xml:space="preserve"> wide</w:t>
      </w:r>
      <w:r w:rsidRPr="00543B8C">
        <w:t xml:space="preserve"> range of </w:t>
      </w:r>
      <w:r w:rsidR="002D0C6A" w:rsidRPr="00543B8C">
        <w:t>engagements. There</w:t>
      </w:r>
      <w:r w:rsidRPr="00543B8C">
        <w:t xml:space="preserve"> may also be times when</w:t>
      </w:r>
      <w:r w:rsidR="00182CA5">
        <w:t>,</w:t>
      </w:r>
      <w:r w:rsidRPr="00543B8C">
        <w:t xml:space="preserve"> for personal or professional reasons</w:t>
      </w:r>
      <w:r w:rsidR="00182CA5">
        <w:t>,</w:t>
      </w:r>
      <w:r w:rsidR="00E35255">
        <w:t xml:space="preserve"> it may not be appropriate for</w:t>
      </w:r>
      <w:r w:rsidRPr="00543B8C">
        <w:t xml:space="preserve"> the President to be associated with a particular event or activity</w:t>
      </w:r>
      <w:r w:rsidR="00E35255">
        <w:t xml:space="preserve"> and in such</w:t>
      </w:r>
      <w:r w:rsidRPr="00543B8C">
        <w:t xml:space="preserve"> circumstances, the Institute </w:t>
      </w:r>
      <w:r w:rsidR="00E35255">
        <w:t xml:space="preserve">would </w:t>
      </w:r>
      <w:r w:rsidR="00182CA5">
        <w:t>ask</w:t>
      </w:r>
      <w:r w:rsidRPr="00543B8C">
        <w:t xml:space="preserve"> the Vice President an</w:t>
      </w:r>
      <w:r>
        <w:t>d Immediate Past President</w:t>
      </w:r>
      <w:r w:rsidR="00E35255">
        <w:t xml:space="preserve"> to assist</w:t>
      </w:r>
      <w:r w:rsidR="00F9352A">
        <w:t xml:space="preserve">.  </w:t>
      </w:r>
    </w:p>
    <w:p w14:paraId="685B1891" w14:textId="77777777" w:rsidR="00E35255" w:rsidRDefault="00E35255" w:rsidP="00052C62"/>
    <w:p w14:paraId="09CA5715" w14:textId="33C801F8" w:rsidR="006F2F2A" w:rsidRDefault="00E35255" w:rsidP="00052C62">
      <w:r>
        <w:t xml:space="preserve">The </w:t>
      </w:r>
      <w:r w:rsidR="001F45C9">
        <w:t>Presidential</w:t>
      </w:r>
      <w:r>
        <w:t xml:space="preserve"> Team will be expected to keep up to date with planning policy issues and the RTPI response to </w:t>
      </w:r>
      <w:r w:rsidR="00F21718">
        <w:t>these. There</w:t>
      </w:r>
      <w:r w:rsidR="006F2F2A">
        <w:t xml:space="preserve"> will be a </w:t>
      </w:r>
      <w:r w:rsidR="00F9352A">
        <w:t xml:space="preserve">fortnightly </w:t>
      </w:r>
      <w:r w:rsidR="00F9352A" w:rsidRPr="00543B8C">
        <w:t>conference</w:t>
      </w:r>
      <w:r w:rsidR="006F2F2A" w:rsidRPr="00543B8C">
        <w:t xml:space="preserve"> call with the President</w:t>
      </w:r>
      <w:r w:rsidR="006F2F2A">
        <w:t xml:space="preserve">ial team and </w:t>
      </w:r>
      <w:r w:rsidR="001F45C9">
        <w:t>the Chief Executive</w:t>
      </w:r>
      <w:r w:rsidR="00E142B4">
        <w:t xml:space="preserve"> and RTPI officers</w:t>
      </w:r>
      <w:r w:rsidR="006F2F2A">
        <w:t xml:space="preserve"> to discuss</w:t>
      </w:r>
      <w:r w:rsidR="006F2F2A" w:rsidRPr="00543B8C">
        <w:t xml:space="preserve"> diary commitments</w:t>
      </w:r>
      <w:r>
        <w:t>, policy issues</w:t>
      </w:r>
      <w:r w:rsidR="006F2F2A">
        <w:t xml:space="preserve"> and communication plans</w:t>
      </w:r>
      <w:r w:rsidR="006F2F2A" w:rsidRPr="00543B8C">
        <w:t>.</w:t>
      </w:r>
    </w:p>
    <w:p w14:paraId="327B8364" w14:textId="77777777" w:rsidR="00BC4E52" w:rsidRDefault="00BC4E52" w:rsidP="00052C62"/>
    <w:p w14:paraId="476C6719" w14:textId="1B005E76" w:rsidR="002131BD" w:rsidRPr="00543B8C" w:rsidRDefault="002131BD" w:rsidP="00052C62">
      <w:r>
        <w:t xml:space="preserve">The </w:t>
      </w:r>
      <w:r w:rsidR="00325C8E">
        <w:t xml:space="preserve">Presidential </w:t>
      </w:r>
      <w:r>
        <w:t>Team</w:t>
      </w:r>
      <w:r w:rsidR="00F77DFD">
        <w:t xml:space="preserve"> work</w:t>
      </w:r>
      <w:r w:rsidR="009B33C0">
        <w:t>s</w:t>
      </w:r>
      <w:r w:rsidR="00F77DFD">
        <w:t xml:space="preserve"> closely with the </w:t>
      </w:r>
      <w:r w:rsidR="009B33C0">
        <w:t>Chair</w:t>
      </w:r>
      <w:r w:rsidR="00F77DFD">
        <w:t xml:space="preserve"> of the Board of Trustees and the Chief Executive to promote the vision and mission </w:t>
      </w:r>
      <w:r w:rsidR="007745F6">
        <w:t>of the RTPI as set out in the Corporate Strategy 2020</w:t>
      </w:r>
      <w:r w:rsidR="00325C8E">
        <w:t>-</w:t>
      </w:r>
      <w:r w:rsidR="007745F6">
        <w:t xml:space="preserve">2030. Each </w:t>
      </w:r>
      <w:r w:rsidR="00325C8E">
        <w:t xml:space="preserve">role </w:t>
      </w:r>
      <w:r w:rsidR="007745F6">
        <w:t xml:space="preserve">has </w:t>
      </w:r>
      <w:r w:rsidR="0077546C">
        <w:t xml:space="preserve">distinct areas of responsibility and activity. </w:t>
      </w:r>
    </w:p>
    <w:p w14:paraId="24BC06C5" w14:textId="77777777" w:rsidR="00F9352A" w:rsidRDefault="00F9352A" w:rsidP="00052C62"/>
    <w:p w14:paraId="5C5C817E" w14:textId="16EE7523" w:rsidR="006F2F2A" w:rsidRDefault="006F2F2A" w:rsidP="00052C62">
      <w:r w:rsidRPr="00543B8C">
        <w:t xml:space="preserve">An RTPI </w:t>
      </w:r>
      <w:r w:rsidR="00871832">
        <w:t>Officer</w:t>
      </w:r>
      <w:r w:rsidRPr="00543B8C">
        <w:t xml:space="preserve"> provides administrative support to the Presidential Team, </w:t>
      </w:r>
      <w:r w:rsidR="00871832" w:rsidRPr="00543B8C">
        <w:t>co</w:t>
      </w:r>
      <w:r w:rsidR="00871832">
        <w:t>o</w:t>
      </w:r>
      <w:r w:rsidR="00871832" w:rsidRPr="00543B8C">
        <w:t>rdinating</w:t>
      </w:r>
      <w:r w:rsidRPr="00543B8C">
        <w:t xml:space="preserve"> the </w:t>
      </w:r>
      <w:r w:rsidR="00871832">
        <w:t xml:space="preserve">Presidential </w:t>
      </w:r>
      <w:r w:rsidRPr="00543B8C">
        <w:t>team’s diary of RTPI engagements and making bookings for travel and accommodation.</w:t>
      </w:r>
    </w:p>
    <w:p w14:paraId="7A4782D6" w14:textId="77777777" w:rsidR="00AA7626" w:rsidRDefault="00AA7626" w:rsidP="00052C62"/>
    <w:p w14:paraId="1403D051" w14:textId="77777777" w:rsidR="00AA7626" w:rsidRDefault="00AA7626" w:rsidP="00AA7626">
      <w:pPr>
        <w:pStyle w:val="Heading2"/>
        <w:spacing w:before="160"/>
        <w:ind w:left="119"/>
      </w:pPr>
      <w:r>
        <w:rPr>
          <w:color w:val="33779D"/>
        </w:rPr>
        <w:t>About you</w:t>
      </w:r>
    </w:p>
    <w:p w14:paraId="715B610E" w14:textId="77777777" w:rsidR="00AA7626" w:rsidRDefault="00AA7626" w:rsidP="00AA7626">
      <w:pPr>
        <w:pStyle w:val="BodyText"/>
        <w:spacing w:before="128"/>
        <w:ind w:left="119" w:right="928"/>
      </w:pPr>
      <w:r>
        <w:t>You will:</w:t>
      </w:r>
    </w:p>
    <w:p w14:paraId="59A747AD" w14:textId="77777777" w:rsidR="00AA7626" w:rsidRDefault="00AA7626" w:rsidP="00AA7626">
      <w:pPr>
        <w:pStyle w:val="ListParagraph"/>
        <w:numPr>
          <w:ilvl w:val="1"/>
          <w:numId w:val="4"/>
        </w:numPr>
        <w:tabs>
          <w:tab w:val="left" w:pos="477"/>
          <w:tab w:val="left" w:pos="479"/>
        </w:tabs>
        <w:spacing w:before="80"/>
        <w:ind w:right="499"/>
      </w:pPr>
      <w:r>
        <w:t>Have a strong commitment to planning and a</w:t>
      </w:r>
      <w:r w:rsidRPr="005A4373">
        <w:t>n up</w:t>
      </w:r>
      <w:r>
        <w:t>-</w:t>
      </w:r>
      <w:r w:rsidRPr="005A4373">
        <w:t>to</w:t>
      </w:r>
      <w:r>
        <w:t>-</w:t>
      </w:r>
      <w:r w:rsidRPr="005A4373">
        <w:t xml:space="preserve">date knowledge of key issues that </w:t>
      </w:r>
      <w:r>
        <w:t xml:space="preserve">planners and the planning profession are </w:t>
      </w:r>
      <w:r w:rsidRPr="005A4373">
        <w:t>facing</w:t>
      </w:r>
      <w:r>
        <w:t>.</w:t>
      </w:r>
      <w:r w:rsidRPr="005A4373">
        <w:t xml:space="preserve"> </w:t>
      </w:r>
    </w:p>
    <w:p w14:paraId="01759FC7" w14:textId="77777777" w:rsidR="00AA7626" w:rsidRPr="005A4373" w:rsidRDefault="00AA7626" w:rsidP="00AA7626">
      <w:pPr>
        <w:pStyle w:val="ListParagraph"/>
        <w:numPr>
          <w:ilvl w:val="1"/>
          <w:numId w:val="4"/>
        </w:numPr>
        <w:tabs>
          <w:tab w:val="left" w:pos="477"/>
          <w:tab w:val="left" w:pos="479"/>
        </w:tabs>
        <w:spacing w:before="80"/>
        <w:ind w:right="499"/>
      </w:pPr>
      <w:r>
        <w:t>Be an e</w:t>
      </w:r>
      <w:r w:rsidRPr="005A4373">
        <w:t xml:space="preserve">xperienced, authoritative, and effective public speaker with the ability to </w:t>
      </w:r>
      <w:r>
        <w:t>adapt to unrehearsed situations</w:t>
      </w:r>
      <w:r w:rsidRPr="005A4373">
        <w:t xml:space="preserve"> i</w:t>
      </w:r>
      <w:r w:rsidRPr="00FB1351">
        <w:t>f</w:t>
      </w:r>
      <w:r w:rsidRPr="005A4373">
        <w:t xml:space="preserve"> necessary.  </w:t>
      </w:r>
    </w:p>
    <w:p w14:paraId="187F464C" w14:textId="77777777" w:rsidR="00AA7626" w:rsidRDefault="00AA7626" w:rsidP="00AA7626">
      <w:pPr>
        <w:pStyle w:val="ListParagraph"/>
        <w:numPr>
          <w:ilvl w:val="1"/>
          <w:numId w:val="4"/>
        </w:numPr>
        <w:tabs>
          <w:tab w:val="left" w:pos="477"/>
          <w:tab w:val="left" w:pos="479"/>
        </w:tabs>
        <w:spacing w:before="80"/>
        <w:ind w:right="499"/>
      </w:pPr>
      <w:r>
        <w:t>Be able to q</w:t>
      </w:r>
      <w:r w:rsidRPr="005A4373">
        <w:t>uickly develop strong working relationships with key stakeholders and partners</w:t>
      </w:r>
      <w:r>
        <w:t>.</w:t>
      </w:r>
    </w:p>
    <w:p w14:paraId="65B8A381" w14:textId="77777777" w:rsidR="00AA7626" w:rsidRPr="005A4373" w:rsidRDefault="00AA7626" w:rsidP="00AA7626">
      <w:pPr>
        <w:pStyle w:val="ListParagraph"/>
        <w:numPr>
          <w:ilvl w:val="1"/>
          <w:numId w:val="4"/>
        </w:numPr>
        <w:tabs>
          <w:tab w:val="left" w:pos="477"/>
          <w:tab w:val="left" w:pos="479"/>
        </w:tabs>
        <w:spacing w:before="80"/>
        <w:ind w:right="499"/>
      </w:pPr>
      <w:r>
        <w:t>Possess e</w:t>
      </w:r>
      <w:r w:rsidRPr="005A4373">
        <w:t>xcellent communication and interpersonal skills</w:t>
      </w:r>
      <w:r>
        <w:t>, together with the ability to listen to others, distill key points and feedback as appropriate.</w:t>
      </w:r>
    </w:p>
    <w:p w14:paraId="776585A8" w14:textId="77777777" w:rsidR="00AA7626" w:rsidRDefault="00AA7626" w:rsidP="00AA7626">
      <w:pPr>
        <w:pStyle w:val="ListParagraph"/>
        <w:numPr>
          <w:ilvl w:val="1"/>
          <w:numId w:val="4"/>
        </w:numPr>
        <w:tabs>
          <w:tab w:val="left" w:pos="477"/>
          <w:tab w:val="left" w:pos="479"/>
        </w:tabs>
        <w:spacing w:before="80"/>
        <w:ind w:right="499"/>
      </w:pPr>
      <w:r>
        <w:t xml:space="preserve">Be a confident and strong advocate of the </w:t>
      </w:r>
      <w:r w:rsidRPr="005A4373">
        <w:t xml:space="preserve">priorities and views of the </w:t>
      </w:r>
      <w:proofErr w:type="gramStart"/>
      <w:r w:rsidRPr="005A4373">
        <w:t>RTPI</w:t>
      </w:r>
      <w:proofErr w:type="gramEnd"/>
      <w:r w:rsidRPr="005A4373">
        <w:t xml:space="preserve"> </w:t>
      </w:r>
    </w:p>
    <w:p w14:paraId="0CC574DF" w14:textId="77777777" w:rsidR="00AA7626" w:rsidRPr="005A4373" w:rsidRDefault="00AA7626" w:rsidP="00AA7626">
      <w:pPr>
        <w:pStyle w:val="ListParagraph"/>
        <w:numPr>
          <w:ilvl w:val="1"/>
          <w:numId w:val="4"/>
        </w:numPr>
        <w:tabs>
          <w:tab w:val="left" w:pos="477"/>
          <w:tab w:val="left" w:pos="479"/>
        </w:tabs>
        <w:spacing w:before="80"/>
        <w:ind w:right="499"/>
      </w:pPr>
      <w:r>
        <w:t xml:space="preserve">Be committed </w:t>
      </w:r>
      <w:r w:rsidRPr="005A4373">
        <w:t>to the delivery of the RTPI’s 2020-2030 Corporate Strategy</w:t>
      </w:r>
      <w:r>
        <w:t>.</w:t>
      </w:r>
    </w:p>
    <w:p w14:paraId="0E2145CA" w14:textId="77777777" w:rsidR="00AA7626" w:rsidRPr="005A4373" w:rsidRDefault="00AA7626" w:rsidP="00AA7626">
      <w:pPr>
        <w:pStyle w:val="ListParagraph"/>
        <w:numPr>
          <w:ilvl w:val="1"/>
          <w:numId w:val="4"/>
        </w:numPr>
        <w:tabs>
          <w:tab w:val="left" w:pos="477"/>
          <w:tab w:val="left" w:pos="479"/>
        </w:tabs>
        <w:spacing w:before="80"/>
        <w:ind w:right="499"/>
      </w:pPr>
      <w:r>
        <w:t>Have a</w:t>
      </w:r>
      <w:r w:rsidRPr="005A4373">
        <w:t xml:space="preserve"> positive, strategic, and collegiate approach to working with </w:t>
      </w:r>
      <w:r>
        <w:t xml:space="preserve">the </w:t>
      </w:r>
      <w:r w:rsidRPr="005A4373">
        <w:t>RTPI members and</w:t>
      </w:r>
      <w:r w:rsidRPr="00B231D8">
        <w:t xml:space="preserve"> </w:t>
      </w:r>
      <w:r w:rsidRPr="005A4373">
        <w:t xml:space="preserve">the </w:t>
      </w:r>
      <w:r>
        <w:t>E</w:t>
      </w:r>
      <w:r w:rsidRPr="005A4373">
        <w:t xml:space="preserve">xecutive </w:t>
      </w:r>
      <w:r>
        <w:t>T</w:t>
      </w:r>
      <w:r w:rsidRPr="005A4373">
        <w:t>eam</w:t>
      </w:r>
      <w:r>
        <w:t>.</w:t>
      </w:r>
    </w:p>
    <w:p w14:paraId="2D7F0165" w14:textId="77777777" w:rsidR="00AA7626" w:rsidRPr="005A4373" w:rsidRDefault="00AA7626" w:rsidP="00AA7626">
      <w:pPr>
        <w:pStyle w:val="ListParagraph"/>
        <w:numPr>
          <w:ilvl w:val="1"/>
          <w:numId w:val="4"/>
        </w:numPr>
        <w:tabs>
          <w:tab w:val="left" w:pos="477"/>
          <w:tab w:val="left" w:pos="479"/>
        </w:tabs>
        <w:spacing w:before="80"/>
        <w:ind w:right="499"/>
      </w:pPr>
      <w:r>
        <w:t xml:space="preserve">Have </w:t>
      </w:r>
      <w:proofErr w:type="gramStart"/>
      <w:r>
        <w:t>a</w:t>
      </w:r>
      <w:proofErr w:type="gramEnd"/>
      <w:r w:rsidRPr="00B231D8">
        <w:t xml:space="preserve"> </w:t>
      </w:r>
      <w:r w:rsidRPr="005A4373">
        <w:t>understanding</w:t>
      </w:r>
      <w:r w:rsidRPr="00B231D8">
        <w:t xml:space="preserve"> </w:t>
      </w:r>
      <w:r w:rsidRPr="005A4373">
        <w:t>of</w:t>
      </w:r>
      <w:r w:rsidRPr="00B231D8">
        <w:t xml:space="preserve"> </w:t>
      </w:r>
      <w:r w:rsidRPr="005A4373">
        <w:t>reputational</w:t>
      </w:r>
      <w:r w:rsidRPr="00B231D8">
        <w:t xml:space="preserve"> </w:t>
      </w:r>
      <w:r w:rsidRPr="005A4373">
        <w:t>risk</w:t>
      </w:r>
      <w:r w:rsidRPr="00B231D8">
        <w:t xml:space="preserve"> </w:t>
      </w:r>
      <w:r w:rsidRPr="005A4373">
        <w:t>and</w:t>
      </w:r>
      <w:r w:rsidRPr="00B231D8">
        <w:t xml:space="preserve"> </w:t>
      </w:r>
      <w:r w:rsidRPr="005A4373">
        <w:t>of</w:t>
      </w:r>
      <w:r w:rsidRPr="00B231D8">
        <w:t xml:space="preserve"> </w:t>
      </w:r>
      <w:r w:rsidRPr="005A4373">
        <w:t>the</w:t>
      </w:r>
      <w:r w:rsidRPr="00B231D8">
        <w:t xml:space="preserve"> </w:t>
      </w:r>
      <w:r w:rsidRPr="005A4373">
        <w:t>importance</w:t>
      </w:r>
      <w:r w:rsidRPr="00B231D8">
        <w:t xml:space="preserve"> </w:t>
      </w:r>
      <w:r w:rsidRPr="005A4373">
        <w:t>of</w:t>
      </w:r>
      <w:r w:rsidRPr="00B231D8">
        <w:t xml:space="preserve"> </w:t>
      </w:r>
      <w:r w:rsidRPr="005A4373">
        <w:t xml:space="preserve">following </w:t>
      </w:r>
      <w:r>
        <w:t xml:space="preserve">the </w:t>
      </w:r>
      <w:r w:rsidRPr="005A4373">
        <w:t>RTPI</w:t>
      </w:r>
      <w:r w:rsidRPr="00B231D8">
        <w:t xml:space="preserve"> policy lines.</w:t>
      </w:r>
    </w:p>
    <w:p w14:paraId="7C653D34" w14:textId="77777777" w:rsidR="00AA7626" w:rsidRDefault="00AA7626" w:rsidP="00AA7626">
      <w:pPr>
        <w:pStyle w:val="BodyText"/>
        <w:ind w:right="111"/>
      </w:pPr>
    </w:p>
    <w:p w14:paraId="63E09504" w14:textId="2A97D167" w:rsidR="0027248F" w:rsidRDefault="0027248F" w:rsidP="00052C62">
      <w:pPr>
        <w:rPr>
          <w:sz w:val="18"/>
        </w:rPr>
      </w:pPr>
      <w:r>
        <w:rPr>
          <w:sz w:val="18"/>
        </w:rPr>
        <w:br w:type="page"/>
      </w:r>
    </w:p>
    <w:p w14:paraId="1D491AC3" w14:textId="77777777" w:rsidR="00913087" w:rsidRDefault="00913087" w:rsidP="00052C62">
      <w:pPr>
        <w:pStyle w:val="BodyText"/>
        <w:rPr>
          <w:sz w:val="18"/>
        </w:rPr>
      </w:pPr>
    </w:p>
    <w:p w14:paraId="39C196EA" w14:textId="77777777" w:rsidR="00913087" w:rsidRDefault="00AB6C4C" w:rsidP="00052C62">
      <w:pPr>
        <w:pStyle w:val="Heading2"/>
        <w:numPr>
          <w:ilvl w:val="0"/>
          <w:numId w:val="2"/>
        </w:numPr>
        <w:tabs>
          <w:tab w:val="left" w:pos="479"/>
        </w:tabs>
        <w:spacing w:before="91"/>
        <w:ind w:hanging="362"/>
      </w:pPr>
      <w:bookmarkStart w:id="1" w:name="_bookmark1"/>
      <w:bookmarkEnd w:id="1"/>
      <w:r>
        <w:rPr>
          <w:color w:val="33779D"/>
        </w:rPr>
        <w:t>President</w:t>
      </w:r>
    </w:p>
    <w:p w14:paraId="20863CDE" w14:textId="77777777" w:rsidR="00F932F8" w:rsidRDefault="00F932F8" w:rsidP="00052C62">
      <w:pPr>
        <w:pStyle w:val="Heading3"/>
        <w:spacing w:before="2"/>
        <w:rPr>
          <w:color w:val="004A74"/>
        </w:rPr>
      </w:pPr>
    </w:p>
    <w:p w14:paraId="08A74CC1" w14:textId="31EA55D6" w:rsidR="0066483E" w:rsidRDefault="0066483E" w:rsidP="00326F38">
      <w:pPr>
        <w:pStyle w:val="Heading3"/>
        <w:spacing w:before="2"/>
        <w:ind w:left="0"/>
      </w:pPr>
      <w:r>
        <w:rPr>
          <w:color w:val="004A74"/>
          <w:sz w:val="22"/>
          <w:szCs w:val="22"/>
        </w:rPr>
        <w:t xml:space="preserve"> </w:t>
      </w:r>
      <w:bookmarkStart w:id="2" w:name="_Hlk134793170"/>
      <w:r>
        <w:rPr>
          <w:color w:val="004A74"/>
          <w:sz w:val="22"/>
          <w:szCs w:val="22"/>
        </w:rPr>
        <w:t>The President role:</w:t>
      </w:r>
      <w:bookmarkEnd w:id="2"/>
    </w:p>
    <w:p w14:paraId="47E2D4EF" w14:textId="77777777" w:rsidR="00913087" w:rsidRDefault="00913087" w:rsidP="00052C62">
      <w:pPr>
        <w:pStyle w:val="BodyText"/>
        <w:spacing w:before="9"/>
        <w:rPr>
          <w:sz w:val="20"/>
        </w:rPr>
      </w:pPr>
    </w:p>
    <w:p w14:paraId="640FB029" w14:textId="77777777" w:rsidR="00E35255" w:rsidRDefault="00E35255" w:rsidP="00326F38">
      <w:pPr>
        <w:pStyle w:val="BodyText"/>
        <w:ind w:right="113"/>
      </w:pPr>
      <w:r>
        <w:t>This is an exciting role and an opportunity to make a significant contribution to raising the profile of RTPI and the planning</w:t>
      </w:r>
      <w:r>
        <w:rPr>
          <w:spacing w:val="-13"/>
        </w:rPr>
        <w:t xml:space="preserve"> </w:t>
      </w:r>
      <w:r>
        <w:t xml:space="preserve">profession. </w:t>
      </w:r>
    </w:p>
    <w:p w14:paraId="48E5FED8" w14:textId="77777777" w:rsidR="00E35255" w:rsidRDefault="00E35255" w:rsidP="00153DEA">
      <w:pPr>
        <w:pStyle w:val="BodyText"/>
        <w:ind w:left="119" w:right="113"/>
      </w:pPr>
    </w:p>
    <w:p w14:paraId="3A6E782A" w14:textId="546D0D73" w:rsidR="00913087" w:rsidRDefault="00E35255" w:rsidP="0066483E">
      <w:pPr>
        <w:pStyle w:val="BodyText"/>
        <w:ind w:right="113"/>
      </w:pPr>
      <w:r>
        <w:t xml:space="preserve">The President is the figurehead and public face of the RTPI, acting as an ambassador for its members and the planning profession. </w:t>
      </w:r>
      <w:r w:rsidR="001670B2">
        <w:t>T</w:t>
      </w:r>
      <w:r w:rsidR="000C1DD3">
        <w:rPr>
          <w:spacing w:val="-5"/>
        </w:rPr>
        <w:t xml:space="preserve">he President </w:t>
      </w:r>
      <w:r w:rsidR="00AB6C4C">
        <w:t>will</w:t>
      </w:r>
      <w:r w:rsidR="00AB6C4C">
        <w:rPr>
          <w:spacing w:val="-7"/>
        </w:rPr>
        <w:t xml:space="preserve"> </w:t>
      </w:r>
      <w:r w:rsidR="003E5456">
        <w:t xml:space="preserve">travel </w:t>
      </w:r>
      <w:r w:rsidR="004B1C8E">
        <w:t>with</w:t>
      </w:r>
      <w:r w:rsidR="003E5456">
        <w:t>in the UK and Ireland</w:t>
      </w:r>
      <w:r w:rsidR="000C1DD3">
        <w:t xml:space="preserve"> and on occasion internationally</w:t>
      </w:r>
      <w:r w:rsidR="003E5456">
        <w:t xml:space="preserve"> to build and maintain relationships with </w:t>
      </w:r>
      <w:r w:rsidR="00CF597D">
        <w:t xml:space="preserve">members and </w:t>
      </w:r>
      <w:r w:rsidR="003E5456">
        <w:t xml:space="preserve">stakeholders. </w:t>
      </w:r>
      <w:r w:rsidR="000C1DD3">
        <w:t xml:space="preserve">The President </w:t>
      </w:r>
      <w:r w:rsidR="003E5456">
        <w:t>will w</w:t>
      </w:r>
      <w:r w:rsidR="003E5456" w:rsidRPr="003E5456">
        <w:t>ear the chain of office or travelling ba</w:t>
      </w:r>
      <w:r w:rsidR="003E5456">
        <w:t xml:space="preserve">dge at events where appropriate and speak with the Chief Executive </w:t>
      </w:r>
      <w:r w:rsidR="001670B2">
        <w:t>at least fortnightly</w:t>
      </w:r>
      <w:r w:rsidR="003E5456">
        <w:t xml:space="preserve">. </w:t>
      </w:r>
    </w:p>
    <w:p w14:paraId="1C637742" w14:textId="77777777" w:rsidR="00505F12" w:rsidRDefault="00505F12" w:rsidP="0066483E">
      <w:pPr>
        <w:pStyle w:val="BodyText"/>
        <w:ind w:right="113"/>
      </w:pPr>
    </w:p>
    <w:p w14:paraId="3F3920DE" w14:textId="6C071CD9" w:rsidR="000C1DD3" w:rsidRDefault="000C1DD3" w:rsidP="00326F38">
      <w:pPr>
        <w:pStyle w:val="BodyText"/>
        <w:ind w:right="113"/>
      </w:pPr>
      <w:r w:rsidRPr="000C1DD3">
        <w:t xml:space="preserve">The President is not required to get involved in political </w:t>
      </w:r>
      <w:r w:rsidR="00455D4A">
        <w:t xml:space="preserve">policy </w:t>
      </w:r>
      <w:r w:rsidR="00F21718" w:rsidRPr="000C1DD3">
        <w:t>briefing</w:t>
      </w:r>
      <w:r w:rsidR="001C4C4A">
        <w:t>s</w:t>
      </w:r>
      <w:r w:rsidR="00F21718" w:rsidRPr="000C1DD3">
        <w:t xml:space="preserve"> </w:t>
      </w:r>
      <w:r w:rsidR="00F21718">
        <w:t>but</w:t>
      </w:r>
      <w:r w:rsidR="00455D4A">
        <w:t xml:space="preserve"> will be expected to meet with a variety of politicians across all levels of </w:t>
      </w:r>
      <w:r w:rsidR="00711C12">
        <w:t>c</w:t>
      </w:r>
      <w:r w:rsidR="003E2596">
        <w:t xml:space="preserve">entral </w:t>
      </w:r>
      <w:r w:rsidR="00711C12">
        <w:t>and</w:t>
      </w:r>
      <w:r w:rsidR="003E2596">
        <w:t xml:space="preserve"> devolved governments</w:t>
      </w:r>
      <w:r w:rsidR="00455D4A">
        <w:t xml:space="preserve">, </w:t>
      </w:r>
      <w:r w:rsidR="00711C12">
        <w:t>such as</w:t>
      </w:r>
      <w:r w:rsidRPr="000C1DD3">
        <w:t xml:space="preserve"> high-profile parliamentary receptions, </w:t>
      </w:r>
      <w:r w:rsidR="00455D4A">
        <w:t xml:space="preserve">and visits to </w:t>
      </w:r>
      <w:r w:rsidR="00711C12">
        <w:t xml:space="preserve">the </w:t>
      </w:r>
      <w:r w:rsidR="00455D4A">
        <w:t>nations and regions.</w:t>
      </w:r>
      <w:r w:rsidR="00455D4A" w:rsidRPr="000C1DD3" w:rsidDel="00455D4A">
        <w:t xml:space="preserve"> </w:t>
      </w:r>
    </w:p>
    <w:p w14:paraId="0DAEBA85" w14:textId="77777777" w:rsidR="00876152" w:rsidRDefault="00876152" w:rsidP="00153DEA">
      <w:pPr>
        <w:pStyle w:val="BodyText"/>
        <w:ind w:left="119" w:right="113"/>
      </w:pPr>
    </w:p>
    <w:p w14:paraId="033639F1" w14:textId="1C207352" w:rsidR="000D5F3D" w:rsidRDefault="000C1DD3" w:rsidP="00326F38">
      <w:pPr>
        <w:pStyle w:val="BodyText"/>
        <w:ind w:right="113"/>
      </w:pPr>
      <w:r>
        <w:t>The President is</w:t>
      </w:r>
      <w:r w:rsidR="000D5F3D">
        <w:t xml:space="preserve"> a Trustee of the Institute </w:t>
      </w:r>
      <w:r w:rsidR="00876152">
        <w:t xml:space="preserve">and </w:t>
      </w:r>
      <w:r>
        <w:t xml:space="preserve">as such is </w:t>
      </w:r>
      <w:r w:rsidR="00876152">
        <w:t xml:space="preserve">expected to abide by the </w:t>
      </w:r>
      <w:r w:rsidR="003A77B9">
        <w:t xml:space="preserve">Trustees </w:t>
      </w:r>
      <w:hyperlink r:id="rId15" w:history="1">
        <w:r w:rsidR="008E0923" w:rsidRPr="009E0A26">
          <w:rPr>
            <w:rStyle w:val="Hyperlink"/>
          </w:rPr>
          <w:t>Responsibilities</w:t>
        </w:r>
        <w:r w:rsidR="00844B9E" w:rsidRPr="009E0A26">
          <w:rPr>
            <w:rStyle w:val="Hyperlink"/>
          </w:rPr>
          <w:t>, Behav</w:t>
        </w:r>
        <w:r w:rsidR="008F3484" w:rsidRPr="009E0A26">
          <w:rPr>
            <w:rStyle w:val="Hyperlink"/>
          </w:rPr>
          <w:t>i</w:t>
        </w:r>
        <w:r w:rsidR="00844B9E" w:rsidRPr="009E0A26">
          <w:rPr>
            <w:rStyle w:val="Hyperlink"/>
          </w:rPr>
          <w:t>ours and Competencies</w:t>
        </w:r>
      </w:hyperlink>
      <w:r w:rsidR="003F4EB2">
        <w:t xml:space="preserve"> and the </w:t>
      </w:r>
      <w:hyperlink r:id="rId16" w:history="1">
        <w:r w:rsidR="003F4EB2" w:rsidRPr="00FE5FE5">
          <w:rPr>
            <w:rStyle w:val="Hyperlink"/>
          </w:rPr>
          <w:t>Code of Conduct</w:t>
        </w:r>
      </w:hyperlink>
      <w:r w:rsidR="003F4EB2">
        <w:t xml:space="preserve"> for Trustees</w:t>
      </w:r>
      <w:r w:rsidR="00844B9E">
        <w:t>.</w:t>
      </w:r>
      <w:r>
        <w:t xml:space="preserve"> </w:t>
      </w:r>
      <w:r w:rsidRPr="000C1DD3">
        <w:t>The President will not be directly involved in RTPI operational matters or RTPI policy formation other than as a Trustee.</w:t>
      </w:r>
    </w:p>
    <w:p w14:paraId="525979D0" w14:textId="77777777" w:rsidR="00913087" w:rsidRDefault="00913087" w:rsidP="00052C62">
      <w:pPr>
        <w:pStyle w:val="BodyText"/>
        <w:spacing w:before="2"/>
      </w:pPr>
    </w:p>
    <w:p w14:paraId="4DA3014C" w14:textId="26E73C8F" w:rsidR="00913087" w:rsidRDefault="00AB6C4C" w:rsidP="00326F38">
      <w:pPr>
        <w:pStyle w:val="Heading3"/>
        <w:ind w:left="0"/>
      </w:pPr>
      <w:r>
        <w:rPr>
          <w:color w:val="004A74"/>
        </w:rPr>
        <w:t>Expected time commitments</w:t>
      </w:r>
      <w:r w:rsidR="007D5F19">
        <w:rPr>
          <w:color w:val="004A74"/>
        </w:rPr>
        <w:t xml:space="preserve"> and term of office</w:t>
      </w:r>
      <w:r>
        <w:rPr>
          <w:color w:val="004A74"/>
        </w:rPr>
        <w:t>:</w:t>
      </w:r>
    </w:p>
    <w:p w14:paraId="40FADBDA" w14:textId="77777777" w:rsidR="005E265A" w:rsidRDefault="005E265A" w:rsidP="005E265A">
      <w:pPr>
        <w:pStyle w:val="ListParagraph"/>
        <w:numPr>
          <w:ilvl w:val="0"/>
          <w:numId w:val="4"/>
        </w:numPr>
        <w:tabs>
          <w:tab w:val="left" w:pos="479"/>
        </w:tabs>
        <w:spacing w:before="62"/>
        <w:ind w:left="488" w:right="106" w:hanging="363"/>
      </w:pPr>
      <w:r>
        <w:t xml:space="preserve">The President serves for a term of one year, beginning on the day of the Inauguration in January. </w:t>
      </w:r>
    </w:p>
    <w:p w14:paraId="778C8D59" w14:textId="33379607" w:rsidR="005E265A" w:rsidRDefault="005E265A" w:rsidP="00B2514B">
      <w:pPr>
        <w:pStyle w:val="ListParagraph"/>
        <w:numPr>
          <w:ilvl w:val="0"/>
          <w:numId w:val="4"/>
        </w:numPr>
        <w:tabs>
          <w:tab w:val="left" w:pos="479"/>
        </w:tabs>
        <w:spacing w:before="62"/>
        <w:ind w:left="488" w:right="106" w:hanging="363"/>
      </w:pPr>
      <w:r w:rsidRPr="005E265A">
        <w:t xml:space="preserve">The time commitment of the role will vary from </w:t>
      </w:r>
      <w:r>
        <w:t>P</w:t>
      </w:r>
      <w:r w:rsidRPr="005E265A">
        <w:t xml:space="preserve">resident to </w:t>
      </w:r>
      <w:r>
        <w:t>P</w:t>
      </w:r>
      <w:r w:rsidRPr="005E265A">
        <w:t>resident according to their availability and external commitments. Please be in touch with the Chief Executive and / or the Chair of BOT for an informal discussion on the matter.</w:t>
      </w:r>
    </w:p>
    <w:p w14:paraId="52BF66B3" w14:textId="25E1F6AF" w:rsidR="00C7322E" w:rsidRDefault="00FD529F" w:rsidP="00B2514B">
      <w:pPr>
        <w:pStyle w:val="ListParagraph"/>
        <w:numPr>
          <w:ilvl w:val="0"/>
          <w:numId w:val="4"/>
        </w:numPr>
        <w:tabs>
          <w:tab w:val="left" w:pos="477"/>
          <w:tab w:val="left" w:pos="479"/>
        </w:tabs>
        <w:spacing w:before="61"/>
        <w:ind w:left="488" w:hanging="363"/>
      </w:pPr>
      <w:r>
        <w:t>The President must be satisfied that they have the time required to perform their role to the best of their ability</w:t>
      </w:r>
      <w:r w:rsidR="00455D4A">
        <w:t xml:space="preserve">, according to their priorities and </w:t>
      </w:r>
      <w:r w:rsidR="008768E5">
        <w:t xml:space="preserve">time </w:t>
      </w:r>
      <w:r w:rsidR="00455D4A">
        <w:t>available</w:t>
      </w:r>
      <w:r>
        <w:t>.</w:t>
      </w:r>
      <w:r w:rsidR="000C1DD3" w:rsidRPr="001670B2">
        <w:t xml:space="preserve"> </w:t>
      </w:r>
      <w:r w:rsidR="001670B2">
        <w:t>The President will agree d</w:t>
      </w:r>
      <w:r w:rsidR="00836D9F" w:rsidRPr="001670B2">
        <w:t>etailed arrangement</w:t>
      </w:r>
      <w:r w:rsidR="000C1DD3" w:rsidRPr="001670B2">
        <w:t>s</w:t>
      </w:r>
      <w:r w:rsidR="00836D9F" w:rsidRPr="001670B2">
        <w:t xml:space="preserve"> </w:t>
      </w:r>
      <w:r w:rsidR="00D23A23">
        <w:t xml:space="preserve">for attendance at events and meetings </w:t>
      </w:r>
      <w:r w:rsidR="00D00997" w:rsidRPr="001670B2">
        <w:t xml:space="preserve">with the Chief Executive </w:t>
      </w:r>
      <w:r w:rsidR="00700A23" w:rsidRPr="001670B2">
        <w:t>and the rest of the Presidential Team</w:t>
      </w:r>
      <w:r w:rsidR="002D69C3">
        <w:t>.</w:t>
      </w:r>
      <w:r w:rsidR="001670B2">
        <w:t xml:space="preserve"> </w:t>
      </w:r>
      <w:r w:rsidR="002F2746">
        <w:t>Prospective</w:t>
      </w:r>
      <w:r w:rsidR="00C7322E">
        <w:t xml:space="preserve"> </w:t>
      </w:r>
      <w:r w:rsidR="00D026F8">
        <w:t xml:space="preserve">candidates </w:t>
      </w:r>
      <w:r w:rsidR="00C7322E">
        <w:t>are advised to consider how to manage the time commitment that is required</w:t>
      </w:r>
      <w:r w:rsidR="001670B2">
        <w:t xml:space="preserve">. </w:t>
      </w:r>
      <w:r w:rsidR="00C7322E">
        <w:t>As</w:t>
      </w:r>
      <w:r w:rsidR="00D026F8">
        <w:t xml:space="preserve"> the</w:t>
      </w:r>
      <w:r w:rsidR="00C7322E">
        <w:t xml:space="preserve"> ambassador for the planning profession, </w:t>
      </w:r>
      <w:r w:rsidR="00D026F8">
        <w:t xml:space="preserve">there will be many invitations to attend events and to meet with representatives of other organisations and institutes. The RTPI executive will help manage </w:t>
      </w:r>
      <w:r w:rsidR="00A2004D">
        <w:t>the President’s</w:t>
      </w:r>
      <w:r w:rsidR="00D026F8">
        <w:t xml:space="preserve"> time</w:t>
      </w:r>
      <w:r w:rsidR="00E6565E">
        <w:t>table</w:t>
      </w:r>
      <w:r w:rsidR="00D026F8">
        <w:t xml:space="preserve">, identifying those </w:t>
      </w:r>
      <w:r w:rsidR="00E03346">
        <w:t xml:space="preserve">appointments </w:t>
      </w:r>
      <w:r w:rsidR="00D026F8">
        <w:t>where the greatest value can be gained from involvement / attendance.</w:t>
      </w:r>
    </w:p>
    <w:p w14:paraId="32F30462" w14:textId="77777777" w:rsidR="00B2514B" w:rsidRDefault="00B2514B" w:rsidP="00B2514B">
      <w:pPr>
        <w:pStyle w:val="ListParagraph"/>
        <w:tabs>
          <w:tab w:val="left" w:pos="477"/>
          <w:tab w:val="left" w:pos="479"/>
        </w:tabs>
        <w:spacing w:before="61"/>
        <w:ind w:left="484" w:firstLine="0"/>
      </w:pPr>
    </w:p>
    <w:p w14:paraId="13D3CD7D" w14:textId="77777777" w:rsidR="00913087" w:rsidRDefault="00CF1EF8" w:rsidP="00B2514B">
      <w:pPr>
        <w:pStyle w:val="ListParagraph"/>
        <w:numPr>
          <w:ilvl w:val="0"/>
          <w:numId w:val="4"/>
        </w:numPr>
        <w:tabs>
          <w:tab w:val="left" w:pos="477"/>
          <w:tab w:val="left" w:pos="479"/>
        </w:tabs>
        <w:ind w:left="488" w:hanging="363"/>
      </w:pPr>
      <w:r>
        <w:t>Presidents u</w:t>
      </w:r>
      <w:r w:rsidR="003E5456">
        <w:t>su</w:t>
      </w:r>
      <w:r>
        <w:t xml:space="preserve">ally attend the </w:t>
      </w:r>
      <w:r w:rsidR="00AB6C4C">
        <w:t>following</w:t>
      </w:r>
      <w:r w:rsidR="00997867">
        <w:t xml:space="preserve"> </w:t>
      </w:r>
      <w:r w:rsidR="00D86FB9">
        <w:t>annual</w:t>
      </w:r>
      <w:r w:rsidR="00AB6C4C">
        <w:t xml:space="preserve"> RTPI</w:t>
      </w:r>
      <w:r w:rsidR="00AB6C4C">
        <w:rPr>
          <w:spacing w:val="-9"/>
        </w:rPr>
        <w:t xml:space="preserve"> </w:t>
      </w:r>
      <w:r w:rsidR="00AB6C4C">
        <w:t>events:</w:t>
      </w:r>
    </w:p>
    <w:p w14:paraId="05E8D827" w14:textId="77777777" w:rsidR="00153DEA" w:rsidRDefault="00153DEA" w:rsidP="00153DEA">
      <w:pPr>
        <w:pStyle w:val="ListParagraph"/>
        <w:tabs>
          <w:tab w:val="left" w:pos="477"/>
          <w:tab w:val="left" w:pos="479"/>
        </w:tabs>
        <w:spacing w:before="61"/>
        <w:ind w:left="484" w:firstLine="0"/>
      </w:pPr>
    </w:p>
    <w:p w14:paraId="3F7EF825" w14:textId="77777777" w:rsidR="00913087" w:rsidRDefault="00D86FB9" w:rsidP="00153DEA">
      <w:pPr>
        <w:pStyle w:val="ListParagraph"/>
        <w:numPr>
          <w:ilvl w:val="0"/>
          <w:numId w:val="1"/>
        </w:numPr>
        <w:tabs>
          <w:tab w:val="left" w:pos="1198"/>
        </w:tabs>
        <w:ind w:right="110"/>
        <w:rPr>
          <w:rFonts w:ascii="Wingdings" w:hAnsi="Wingdings"/>
        </w:rPr>
      </w:pPr>
      <w:r>
        <w:t>P</w:t>
      </w:r>
      <w:r w:rsidR="00AB6C4C">
        <w:t>residential</w:t>
      </w:r>
      <w:r w:rsidR="00AB6C4C">
        <w:rPr>
          <w:spacing w:val="-9"/>
        </w:rPr>
        <w:t xml:space="preserve"> </w:t>
      </w:r>
      <w:r>
        <w:t>I</w:t>
      </w:r>
      <w:r w:rsidR="00AB6C4C">
        <w:t>nauguration</w:t>
      </w:r>
      <w:r w:rsidR="00AB6C4C">
        <w:rPr>
          <w:spacing w:val="-8"/>
        </w:rPr>
        <w:t xml:space="preserve"> </w:t>
      </w:r>
      <w:r>
        <w:t xml:space="preserve">and (12 months later) Valedictory Speech </w:t>
      </w:r>
      <w:r w:rsidR="00AB6C4C">
        <w:t>-</w:t>
      </w:r>
      <w:r w:rsidR="00AB6C4C">
        <w:rPr>
          <w:spacing w:val="-9"/>
        </w:rPr>
        <w:t xml:space="preserve"> </w:t>
      </w:r>
      <w:r w:rsidR="00AB6C4C">
        <w:t>London</w:t>
      </w:r>
      <w:r w:rsidR="00AB6C4C">
        <w:rPr>
          <w:spacing w:val="-9"/>
        </w:rPr>
        <w:t xml:space="preserve"> </w:t>
      </w:r>
      <w:r w:rsidR="00AB6C4C">
        <w:t>(</w:t>
      </w:r>
      <w:r w:rsidR="00CF1EF8">
        <w:t>late</w:t>
      </w:r>
      <w:r w:rsidR="00AB6C4C">
        <w:rPr>
          <w:spacing w:val="-8"/>
        </w:rPr>
        <w:t xml:space="preserve"> </w:t>
      </w:r>
      <w:r w:rsidR="00AB6C4C">
        <w:t>January,</w:t>
      </w:r>
      <w:r w:rsidR="00AB6C4C">
        <w:rPr>
          <w:spacing w:val="-5"/>
        </w:rPr>
        <w:t xml:space="preserve"> </w:t>
      </w:r>
      <w:r w:rsidR="00AB6C4C">
        <w:t>immediately</w:t>
      </w:r>
      <w:r w:rsidR="00AB6C4C">
        <w:rPr>
          <w:spacing w:val="-9"/>
        </w:rPr>
        <w:t xml:space="preserve"> </w:t>
      </w:r>
      <w:r w:rsidR="00AB6C4C">
        <w:t>after</w:t>
      </w:r>
      <w:r w:rsidR="00AB6C4C">
        <w:rPr>
          <w:spacing w:val="-5"/>
        </w:rPr>
        <w:t xml:space="preserve"> </w:t>
      </w:r>
      <w:r w:rsidR="00AB6C4C">
        <w:t>the</w:t>
      </w:r>
      <w:r w:rsidR="00AB6C4C">
        <w:rPr>
          <w:spacing w:val="-9"/>
        </w:rPr>
        <w:t xml:space="preserve"> </w:t>
      </w:r>
      <w:r w:rsidR="00AB6C4C">
        <w:t>first</w:t>
      </w:r>
      <w:r w:rsidR="00AB6C4C">
        <w:rPr>
          <w:spacing w:val="-9"/>
        </w:rPr>
        <w:t xml:space="preserve"> </w:t>
      </w:r>
      <w:r w:rsidR="00AB6C4C">
        <w:t>General Assembly of</w:t>
      </w:r>
      <w:r w:rsidR="00AB6C4C">
        <w:rPr>
          <w:spacing w:val="1"/>
        </w:rPr>
        <w:t xml:space="preserve"> </w:t>
      </w:r>
      <w:r w:rsidR="00AB6C4C">
        <w:t>year)</w:t>
      </w:r>
      <w:r w:rsidR="009F5DF4">
        <w:t>.</w:t>
      </w:r>
    </w:p>
    <w:p w14:paraId="05028514" w14:textId="450C5DA5" w:rsidR="002B4B0A" w:rsidRPr="004870C4" w:rsidRDefault="00D86FB9" w:rsidP="00153DEA">
      <w:pPr>
        <w:pStyle w:val="ListParagraph"/>
        <w:numPr>
          <w:ilvl w:val="0"/>
          <w:numId w:val="1"/>
        </w:numPr>
        <w:tabs>
          <w:tab w:val="left" w:pos="1198"/>
        </w:tabs>
        <w:rPr>
          <w:rFonts w:ascii="Wingdings" w:hAnsi="Wingdings"/>
        </w:rPr>
      </w:pPr>
      <w:r>
        <w:t xml:space="preserve">The </w:t>
      </w:r>
      <w:r w:rsidR="002B4B0A">
        <w:t>General Assembly meetings</w:t>
      </w:r>
      <w:r>
        <w:t xml:space="preserve"> </w:t>
      </w:r>
      <w:r w:rsidR="001670B2">
        <w:t>are</w:t>
      </w:r>
      <w:r>
        <w:t xml:space="preserve"> </w:t>
      </w:r>
      <w:r w:rsidR="00246D1B">
        <w:t>C</w:t>
      </w:r>
      <w:r>
        <w:t>haired by the President. There will be</w:t>
      </w:r>
      <w:r w:rsidR="002B4B0A">
        <w:t xml:space="preserve"> </w:t>
      </w:r>
      <w:r w:rsidR="00E03346">
        <w:t>four</w:t>
      </w:r>
      <w:r w:rsidR="002B4B0A">
        <w:t xml:space="preserve"> meetings a </w:t>
      </w:r>
      <w:r w:rsidR="00FB1841">
        <w:t>year.</w:t>
      </w:r>
      <w:r w:rsidR="002B4B0A">
        <w:t xml:space="preserve"> </w:t>
      </w:r>
    </w:p>
    <w:p w14:paraId="4CB7F761" w14:textId="06714D6D" w:rsidR="00397598" w:rsidRPr="00742BCF" w:rsidRDefault="00397598" w:rsidP="00153DEA">
      <w:pPr>
        <w:pStyle w:val="ListParagraph"/>
        <w:numPr>
          <w:ilvl w:val="0"/>
          <w:numId w:val="1"/>
        </w:numPr>
        <w:tabs>
          <w:tab w:val="left" w:pos="1198"/>
        </w:tabs>
        <w:rPr>
          <w:rFonts w:ascii="Wingdings" w:hAnsi="Wingdings"/>
        </w:rPr>
      </w:pPr>
      <w:r>
        <w:t xml:space="preserve">Meetings of the Board of Trustees, a minimum of </w:t>
      </w:r>
      <w:r w:rsidR="00FB1841">
        <w:t>-six</w:t>
      </w:r>
      <w:r>
        <w:t xml:space="preserve"> meetings a year</w:t>
      </w:r>
      <w:r w:rsidR="00A71CFA">
        <w:t>.</w:t>
      </w:r>
    </w:p>
    <w:p w14:paraId="489A1709" w14:textId="77777777" w:rsidR="002B4B0A" w:rsidRPr="004870C4" w:rsidRDefault="002B4B0A" w:rsidP="00153DEA">
      <w:pPr>
        <w:pStyle w:val="ListParagraph"/>
        <w:numPr>
          <w:ilvl w:val="0"/>
          <w:numId w:val="1"/>
        </w:numPr>
        <w:tabs>
          <w:tab w:val="left" w:pos="1198"/>
        </w:tabs>
        <w:rPr>
          <w:rFonts w:ascii="Wingdings" w:hAnsi="Wingdings"/>
        </w:rPr>
      </w:pPr>
      <w:r>
        <w:t>Parliamentary Reception</w:t>
      </w:r>
      <w:r w:rsidR="009F5DF4">
        <w:t>.</w:t>
      </w:r>
      <w:r>
        <w:t xml:space="preserve"> </w:t>
      </w:r>
    </w:p>
    <w:p w14:paraId="5A728318" w14:textId="77777777" w:rsidR="00913087" w:rsidRDefault="00AB6C4C" w:rsidP="00153DEA">
      <w:pPr>
        <w:pStyle w:val="ListParagraph"/>
        <w:numPr>
          <w:ilvl w:val="0"/>
          <w:numId w:val="1"/>
        </w:numPr>
        <w:tabs>
          <w:tab w:val="left" w:pos="1198"/>
        </w:tabs>
        <w:rPr>
          <w:rFonts w:ascii="Wingdings" w:hAnsi="Wingdings"/>
        </w:rPr>
      </w:pPr>
      <w:r>
        <w:t>Awards for Planning Excellence</w:t>
      </w:r>
      <w:r w:rsidR="009F5DF4">
        <w:t>.</w:t>
      </w:r>
    </w:p>
    <w:p w14:paraId="761C0CDA" w14:textId="43B3F0D7" w:rsidR="00913087" w:rsidRPr="004870C4" w:rsidRDefault="00CF1EF8" w:rsidP="00153DEA">
      <w:pPr>
        <w:pStyle w:val="ListParagraph"/>
        <w:numPr>
          <w:ilvl w:val="0"/>
          <w:numId w:val="1"/>
        </w:numPr>
        <w:tabs>
          <w:tab w:val="left" w:pos="1198"/>
        </w:tabs>
        <w:rPr>
          <w:rFonts w:ascii="Wingdings" w:hAnsi="Wingdings"/>
        </w:rPr>
      </w:pPr>
      <w:r>
        <w:t>Annual RTPI flagship conference</w:t>
      </w:r>
      <w:r w:rsidR="0060149E">
        <w:t>.</w:t>
      </w:r>
    </w:p>
    <w:p w14:paraId="2D25FEEF" w14:textId="0EA96D5B" w:rsidR="00397598" w:rsidRDefault="00E03346" w:rsidP="00153DEA">
      <w:pPr>
        <w:pStyle w:val="ListParagraph"/>
        <w:numPr>
          <w:ilvl w:val="0"/>
          <w:numId w:val="1"/>
        </w:numPr>
        <w:tabs>
          <w:tab w:val="left" w:pos="1198"/>
        </w:tabs>
        <w:rPr>
          <w:rFonts w:ascii="Wingdings" w:hAnsi="Wingdings"/>
        </w:rPr>
      </w:pPr>
      <w:r>
        <w:t xml:space="preserve">The </w:t>
      </w:r>
      <w:r w:rsidR="00397598">
        <w:t>RTPI Research Awards</w:t>
      </w:r>
      <w:r w:rsidR="009F5DF4">
        <w:t>.</w:t>
      </w:r>
    </w:p>
    <w:p w14:paraId="25B1D47E" w14:textId="77777777" w:rsidR="00913087" w:rsidRDefault="00AB6C4C" w:rsidP="00153DEA">
      <w:pPr>
        <w:pStyle w:val="ListParagraph"/>
        <w:numPr>
          <w:ilvl w:val="0"/>
          <w:numId w:val="1"/>
        </w:numPr>
        <w:tabs>
          <w:tab w:val="left" w:pos="1198"/>
        </w:tabs>
        <w:spacing w:before="1"/>
        <w:rPr>
          <w:rFonts w:ascii="Wingdings" w:hAnsi="Wingdings"/>
        </w:rPr>
      </w:pPr>
      <w:r>
        <w:t>UK Government Party Conference event – (late September/ early</w:t>
      </w:r>
      <w:r>
        <w:rPr>
          <w:spacing w:val="-11"/>
        </w:rPr>
        <w:t xml:space="preserve"> </w:t>
      </w:r>
      <w:r>
        <w:t>October)</w:t>
      </w:r>
      <w:r w:rsidR="009F5DF4">
        <w:t>.</w:t>
      </w:r>
    </w:p>
    <w:p w14:paraId="3231AC0F" w14:textId="77777777" w:rsidR="00913087" w:rsidRDefault="00AB6C4C" w:rsidP="00153DEA">
      <w:pPr>
        <w:pStyle w:val="ListParagraph"/>
        <w:numPr>
          <w:ilvl w:val="0"/>
          <w:numId w:val="1"/>
        </w:numPr>
        <w:tabs>
          <w:tab w:val="left" w:pos="1198"/>
        </w:tabs>
        <w:ind w:right="112"/>
        <w:rPr>
          <w:rFonts w:ascii="Wingdings" w:hAnsi="Wingdings"/>
        </w:rPr>
      </w:pPr>
      <w:r>
        <w:t>Young Planners Conference</w:t>
      </w:r>
      <w:r w:rsidR="009F5DF4">
        <w:t>.</w:t>
      </w:r>
    </w:p>
    <w:p w14:paraId="36A27D76" w14:textId="77777777" w:rsidR="00913087" w:rsidRPr="009D32BF" w:rsidRDefault="00AB6C4C" w:rsidP="00153DEA">
      <w:pPr>
        <w:pStyle w:val="ListParagraph"/>
        <w:numPr>
          <w:ilvl w:val="0"/>
          <w:numId w:val="1"/>
        </w:numPr>
        <w:tabs>
          <w:tab w:val="left" w:pos="1198"/>
        </w:tabs>
        <w:rPr>
          <w:rFonts w:ascii="Wingdings" w:hAnsi="Wingdings"/>
        </w:rPr>
      </w:pPr>
      <w:r>
        <w:t>Nathaniel Lichfield Lecture</w:t>
      </w:r>
      <w:r w:rsidR="009F5DF4">
        <w:t>.</w:t>
      </w:r>
    </w:p>
    <w:p w14:paraId="12B3F2AF" w14:textId="692B4251" w:rsidR="00913087" w:rsidRDefault="00CF1EF8" w:rsidP="00153DEA">
      <w:pPr>
        <w:pStyle w:val="ListParagraph"/>
        <w:numPr>
          <w:ilvl w:val="0"/>
          <w:numId w:val="1"/>
        </w:numPr>
        <w:tabs>
          <w:tab w:val="left" w:pos="1198"/>
        </w:tabs>
        <w:rPr>
          <w:rFonts w:ascii="Wingdings" w:hAnsi="Wingdings"/>
          <w:sz w:val="28"/>
        </w:rPr>
      </w:pPr>
      <w:r>
        <w:t xml:space="preserve">One of the devolved </w:t>
      </w:r>
      <w:r w:rsidR="00E92959">
        <w:t>Planner Live</w:t>
      </w:r>
      <w:r>
        <w:t xml:space="preserve"> conferences (</w:t>
      </w:r>
      <w:r w:rsidR="00AB6C4C">
        <w:t>Wales, Scotland</w:t>
      </w:r>
      <w:r w:rsidR="00397598">
        <w:t xml:space="preserve">, </w:t>
      </w:r>
      <w:proofErr w:type="gramStart"/>
      <w:r w:rsidR="00397598">
        <w:t>Ireland</w:t>
      </w:r>
      <w:proofErr w:type="gramEnd"/>
      <w:r w:rsidR="00AB6C4C">
        <w:t xml:space="preserve"> or Northern Ireland Planning Conferences</w:t>
      </w:r>
      <w:r w:rsidR="00F0197A">
        <w:t xml:space="preserve"> -</w:t>
      </w:r>
      <w:r w:rsidRPr="00742BCF">
        <w:t xml:space="preserve"> </w:t>
      </w:r>
      <w:r w:rsidR="0041427D" w:rsidRPr="00742BCF">
        <w:t>these</w:t>
      </w:r>
      <w:r w:rsidRPr="00742BCF">
        <w:t xml:space="preserve"> visits will be spread over the three years in a Presidential role</w:t>
      </w:r>
      <w:r w:rsidR="00397598">
        <w:t>)</w:t>
      </w:r>
      <w:r w:rsidR="009F5DF4">
        <w:t>.</w:t>
      </w:r>
    </w:p>
    <w:p w14:paraId="1C71DCBF" w14:textId="3B9C11F1" w:rsidR="00913087" w:rsidRPr="004870C4" w:rsidRDefault="00997867" w:rsidP="00153DEA">
      <w:pPr>
        <w:pStyle w:val="ListParagraph"/>
        <w:numPr>
          <w:ilvl w:val="0"/>
          <w:numId w:val="1"/>
        </w:numPr>
        <w:tabs>
          <w:tab w:val="left" w:pos="1198"/>
        </w:tabs>
        <w:rPr>
          <w:rFonts w:ascii="Wingdings" w:hAnsi="Wingdings"/>
        </w:rPr>
      </w:pPr>
      <w:r>
        <w:lastRenderedPageBreak/>
        <w:t xml:space="preserve">Visits to each of the UK devolved nations, </w:t>
      </w:r>
      <w:proofErr w:type="gramStart"/>
      <w:r>
        <w:t>Ireland</w:t>
      </w:r>
      <w:proofErr w:type="gramEnd"/>
      <w:r>
        <w:t xml:space="preserve"> and the English regions</w:t>
      </w:r>
      <w:r w:rsidR="00CF1EF8">
        <w:t xml:space="preserve"> to engage with </w:t>
      </w:r>
      <w:r w:rsidR="00F0197A">
        <w:t>M</w:t>
      </w:r>
      <w:r w:rsidR="00CF1EF8">
        <w:t>embers and celebrate excellence</w:t>
      </w:r>
      <w:r w:rsidR="009F5DF4">
        <w:t>.</w:t>
      </w:r>
    </w:p>
    <w:p w14:paraId="572E5591" w14:textId="7F30F6C5" w:rsidR="00BD5F31" w:rsidRPr="00F932F8" w:rsidRDefault="0000213B" w:rsidP="00052C62">
      <w:pPr>
        <w:pStyle w:val="ListParagraph"/>
        <w:numPr>
          <w:ilvl w:val="0"/>
          <w:numId w:val="1"/>
        </w:numPr>
        <w:tabs>
          <w:tab w:val="left" w:pos="1198"/>
        </w:tabs>
        <w:spacing w:line="276" w:lineRule="auto"/>
        <w:rPr>
          <w:rFonts w:ascii="Wingdings" w:hAnsi="Wingdings"/>
        </w:rPr>
      </w:pPr>
      <w:r>
        <w:t xml:space="preserve">Carefully </w:t>
      </w:r>
      <w:proofErr w:type="spellStart"/>
      <w:r w:rsidR="00455D4A">
        <w:t>prioritised</w:t>
      </w:r>
      <w:proofErr w:type="spellEnd"/>
      <w:r w:rsidR="00455D4A">
        <w:t xml:space="preserve"> </w:t>
      </w:r>
      <w:r>
        <w:t xml:space="preserve">international </w:t>
      </w:r>
      <w:r w:rsidR="00455D4A">
        <w:t xml:space="preserve">meetings and/or </w:t>
      </w:r>
      <w:r>
        <w:t>events</w:t>
      </w:r>
      <w:r w:rsidR="00932B1A">
        <w:t xml:space="preserve"> which have the most impact</w:t>
      </w:r>
      <w:r w:rsidR="00455D4A">
        <w:t xml:space="preserve"> and synergy with </w:t>
      </w:r>
      <w:r w:rsidR="00932B1A">
        <w:t>achiev</w:t>
      </w:r>
      <w:r w:rsidR="00455D4A">
        <w:t>ing</w:t>
      </w:r>
      <w:r w:rsidR="00932B1A">
        <w:t xml:space="preserve"> the aims of the Corporate Strategy. </w:t>
      </w:r>
    </w:p>
    <w:p w14:paraId="27956EC6" w14:textId="77777777" w:rsidR="00913087" w:rsidRDefault="00AB6C4C" w:rsidP="00153DEA">
      <w:pPr>
        <w:pStyle w:val="ListParagraph"/>
        <w:numPr>
          <w:ilvl w:val="1"/>
          <w:numId w:val="4"/>
        </w:numPr>
        <w:tabs>
          <w:tab w:val="left" w:pos="477"/>
          <w:tab w:val="left" w:pos="479"/>
        </w:tabs>
        <w:ind w:right="115"/>
      </w:pPr>
      <w:r>
        <w:t xml:space="preserve">As President, you must consult with the </w:t>
      </w:r>
      <w:r w:rsidR="00904823">
        <w:t>Institute’s Chief Executive</w:t>
      </w:r>
      <w:r>
        <w:t xml:space="preserve"> prior to making any commitments on behalf of the RTPI.</w:t>
      </w:r>
    </w:p>
    <w:p w14:paraId="446307CE" w14:textId="1025D84F" w:rsidR="00016B10" w:rsidRDefault="00615C53" w:rsidP="00153DEA">
      <w:pPr>
        <w:pStyle w:val="ListParagraph"/>
        <w:numPr>
          <w:ilvl w:val="1"/>
          <w:numId w:val="4"/>
        </w:numPr>
        <w:tabs>
          <w:tab w:val="left" w:pos="477"/>
          <w:tab w:val="left" w:pos="479"/>
        </w:tabs>
        <w:ind w:right="115"/>
      </w:pPr>
      <w:r>
        <w:t>The President will attend the Policy Practice and Research Committee</w:t>
      </w:r>
      <w:r w:rsidR="00EE4E4E">
        <w:t xml:space="preserve"> (PPRC) to tie together PPRC and the General Assembly.</w:t>
      </w:r>
    </w:p>
    <w:p w14:paraId="2AC76644" w14:textId="727E2656" w:rsidR="00626C76" w:rsidRDefault="00997867" w:rsidP="00153DEA">
      <w:pPr>
        <w:pStyle w:val="ListParagraph"/>
        <w:numPr>
          <w:ilvl w:val="1"/>
          <w:numId w:val="4"/>
        </w:numPr>
        <w:tabs>
          <w:tab w:val="left" w:pos="477"/>
          <w:tab w:val="left" w:pos="479"/>
        </w:tabs>
        <w:ind w:right="113"/>
      </w:pPr>
      <w:r>
        <w:t xml:space="preserve">The </w:t>
      </w:r>
      <w:r w:rsidR="00440346">
        <w:t>P</w:t>
      </w:r>
      <w:r w:rsidR="00626C76">
        <w:t>resident</w:t>
      </w:r>
      <w:r w:rsidR="00A71CFA">
        <w:t>’s</w:t>
      </w:r>
      <w:r w:rsidR="009D32BF">
        <w:t xml:space="preserve"> Report will be included</w:t>
      </w:r>
      <w:r w:rsidR="00626C76">
        <w:t xml:space="preserve"> at each </w:t>
      </w:r>
      <w:r w:rsidR="009D32BF">
        <w:t xml:space="preserve">Board of Trustees </w:t>
      </w:r>
      <w:r w:rsidR="00626C76">
        <w:t xml:space="preserve">meeting </w:t>
      </w:r>
      <w:r w:rsidR="009D32BF">
        <w:t xml:space="preserve">to reflect </w:t>
      </w:r>
      <w:r w:rsidR="00626C76">
        <w:t xml:space="preserve">on </w:t>
      </w:r>
      <w:r w:rsidR="000F3102">
        <w:t xml:space="preserve">the President’s </w:t>
      </w:r>
      <w:r w:rsidR="00626C76">
        <w:t xml:space="preserve">activities </w:t>
      </w:r>
      <w:r w:rsidR="008F6D66">
        <w:t xml:space="preserve">and advise the Board on any relevant insights gained </w:t>
      </w:r>
      <w:r w:rsidR="00A97E91">
        <w:t>from the</w:t>
      </w:r>
      <w:r w:rsidR="008F6D66">
        <w:t xml:space="preserve"> discussions and meetings with </w:t>
      </w:r>
      <w:r w:rsidR="00F168BB">
        <w:t>m</w:t>
      </w:r>
      <w:r w:rsidR="008F6D66">
        <w:t>embers</w:t>
      </w:r>
      <w:r w:rsidR="00E73D6F">
        <w:t xml:space="preserve"> </w:t>
      </w:r>
      <w:r w:rsidR="0033680C">
        <w:t>and external stakeholders</w:t>
      </w:r>
      <w:r w:rsidR="00E73D6F">
        <w:t>.</w:t>
      </w:r>
    </w:p>
    <w:p w14:paraId="62AA6F3B" w14:textId="77777777" w:rsidR="0027248F" w:rsidRDefault="0027248F" w:rsidP="00052C62">
      <w:pPr>
        <w:pStyle w:val="ListParagraph"/>
        <w:tabs>
          <w:tab w:val="left" w:pos="477"/>
          <w:tab w:val="left" w:pos="479"/>
        </w:tabs>
        <w:ind w:right="113" w:firstLine="0"/>
      </w:pPr>
    </w:p>
    <w:p w14:paraId="42DF74EE" w14:textId="59A2C681" w:rsidR="00913087" w:rsidRDefault="00A71CFA" w:rsidP="00052C62">
      <w:pPr>
        <w:pStyle w:val="BodyText"/>
        <w:spacing w:before="11"/>
      </w:pPr>
      <w:r>
        <w:t xml:space="preserve">There will be the opportunity to attend additional events subject to your </w:t>
      </w:r>
      <w:r w:rsidR="00CB3520">
        <w:t>availability</w:t>
      </w:r>
      <w:r>
        <w:t>.</w:t>
      </w:r>
    </w:p>
    <w:p w14:paraId="3DFABC31" w14:textId="77777777" w:rsidR="00532A15" w:rsidRDefault="00532A15" w:rsidP="00052C62">
      <w:pPr>
        <w:pStyle w:val="BodyText"/>
        <w:spacing w:before="11"/>
      </w:pPr>
    </w:p>
    <w:p w14:paraId="1195A442" w14:textId="1894631D" w:rsidR="0027248F" w:rsidRDefault="0027248F" w:rsidP="00052C62">
      <w:pPr>
        <w:rPr>
          <w:sz w:val="31"/>
        </w:rPr>
      </w:pPr>
      <w:r>
        <w:rPr>
          <w:sz w:val="31"/>
        </w:rPr>
        <w:br w:type="page"/>
      </w:r>
    </w:p>
    <w:p w14:paraId="34CB2AA1" w14:textId="77777777" w:rsidR="00913087" w:rsidRDefault="00AB6C4C" w:rsidP="00052C62">
      <w:pPr>
        <w:pStyle w:val="Heading2"/>
        <w:numPr>
          <w:ilvl w:val="0"/>
          <w:numId w:val="2"/>
        </w:numPr>
        <w:tabs>
          <w:tab w:val="left" w:pos="479"/>
        </w:tabs>
        <w:ind w:hanging="362"/>
      </w:pPr>
      <w:bookmarkStart w:id="3" w:name="_bookmark2"/>
      <w:bookmarkEnd w:id="3"/>
      <w:r>
        <w:rPr>
          <w:color w:val="33779D"/>
        </w:rPr>
        <w:lastRenderedPageBreak/>
        <w:t>Vice</w:t>
      </w:r>
      <w:r>
        <w:rPr>
          <w:color w:val="33779D"/>
          <w:spacing w:val="-3"/>
        </w:rPr>
        <w:t xml:space="preserve"> </w:t>
      </w:r>
      <w:r>
        <w:rPr>
          <w:color w:val="33779D"/>
        </w:rPr>
        <w:t>President</w:t>
      </w:r>
    </w:p>
    <w:p w14:paraId="472C03CF" w14:textId="77777777" w:rsidR="0027248F" w:rsidRDefault="0027248F" w:rsidP="00052C62">
      <w:pPr>
        <w:pStyle w:val="Heading3"/>
        <w:spacing w:before="1"/>
        <w:ind w:left="0"/>
        <w:rPr>
          <w:b/>
          <w:bCs/>
          <w:color w:val="004A74"/>
        </w:rPr>
      </w:pPr>
    </w:p>
    <w:p w14:paraId="712F343B" w14:textId="027701D6" w:rsidR="00913087" w:rsidRPr="002402BC" w:rsidRDefault="00AB6C4C" w:rsidP="00052C62">
      <w:pPr>
        <w:pStyle w:val="Heading3"/>
        <w:spacing w:before="1"/>
        <w:ind w:left="0"/>
        <w:rPr>
          <w:b/>
          <w:bCs/>
        </w:rPr>
      </w:pPr>
      <w:r w:rsidRPr="002402BC">
        <w:rPr>
          <w:b/>
          <w:bCs/>
          <w:color w:val="004A74"/>
        </w:rPr>
        <w:t xml:space="preserve">The </w:t>
      </w:r>
      <w:r w:rsidR="00A24D83">
        <w:rPr>
          <w:b/>
          <w:bCs/>
          <w:color w:val="004A74"/>
        </w:rPr>
        <w:t xml:space="preserve">Vice </w:t>
      </w:r>
      <w:r w:rsidR="00491D6F">
        <w:rPr>
          <w:b/>
          <w:bCs/>
          <w:color w:val="004A74"/>
        </w:rPr>
        <w:t xml:space="preserve">President </w:t>
      </w:r>
      <w:r w:rsidRPr="002402BC">
        <w:rPr>
          <w:b/>
          <w:bCs/>
          <w:color w:val="004A74"/>
        </w:rPr>
        <w:t>role</w:t>
      </w:r>
    </w:p>
    <w:p w14:paraId="3AF3C228" w14:textId="77777777" w:rsidR="00913087" w:rsidRPr="002402BC" w:rsidRDefault="00913087" w:rsidP="00052C62">
      <w:pPr>
        <w:pStyle w:val="BodyText"/>
        <w:spacing w:before="1"/>
        <w:rPr>
          <w:b/>
          <w:bCs/>
          <w:sz w:val="21"/>
        </w:rPr>
      </w:pPr>
    </w:p>
    <w:p w14:paraId="346C42C9" w14:textId="69E9A0C5" w:rsidR="0030095E" w:rsidRPr="00543B8C" w:rsidRDefault="00997867" w:rsidP="00052C62">
      <w:r>
        <w:t>The Vice President will assist the President</w:t>
      </w:r>
      <w:r w:rsidR="00AB6C4C">
        <w:t xml:space="preserve"> in representing the </w:t>
      </w:r>
      <w:r>
        <w:t xml:space="preserve">Institute </w:t>
      </w:r>
      <w:r w:rsidR="00AB6C4C">
        <w:t>and</w:t>
      </w:r>
      <w:r>
        <w:t xml:space="preserve"> its members when appropriate</w:t>
      </w:r>
      <w:r w:rsidR="00AB6C4C">
        <w:t xml:space="preserve"> and is </w:t>
      </w:r>
      <w:r w:rsidR="00F168BB">
        <w:t>‘</w:t>
      </w:r>
      <w:r w:rsidR="00AB6C4C">
        <w:t>first in reserve</w:t>
      </w:r>
      <w:r w:rsidR="00F168BB">
        <w:t>’</w:t>
      </w:r>
      <w:r w:rsidR="00AB6C4C">
        <w:t xml:space="preserve"> should the President not be able to make engagements. </w:t>
      </w:r>
      <w:r w:rsidR="00F168BB">
        <w:t>T</w:t>
      </w:r>
      <w:r>
        <w:t>he role will involve some</w:t>
      </w:r>
      <w:r w:rsidR="0030095E" w:rsidRPr="00543B8C">
        <w:t xml:space="preserve"> travel in the UK and Ireland, which </w:t>
      </w:r>
      <w:r w:rsidR="00A71CFA">
        <w:t>may</w:t>
      </w:r>
      <w:r w:rsidR="0030095E">
        <w:t xml:space="preserve"> </w:t>
      </w:r>
      <w:r>
        <w:t>on occasions necessitate an</w:t>
      </w:r>
      <w:r w:rsidR="0030095E" w:rsidRPr="00543B8C">
        <w:t xml:space="preserve"> overnight stay. There may </w:t>
      </w:r>
      <w:r w:rsidR="0030095E">
        <w:t xml:space="preserve">very occasionally </w:t>
      </w:r>
      <w:r w:rsidR="0030095E" w:rsidRPr="00543B8C">
        <w:t xml:space="preserve">be international </w:t>
      </w:r>
      <w:r w:rsidR="00AC3E3A" w:rsidRPr="00543B8C">
        <w:t>travel</w:t>
      </w:r>
      <w:r w:rsidR="00AC3E3A">
        <w:t xml:space="preserve"> if</w:t>
      </w:r>
      <w:r w:rsidR="0030095E">
        <w:t xml:space="preserve"> the Vice President is required to represent the President</w:t>
      </w:r>
      <w:r w:rsidR="0030095E" w:rsidRPr="00543B8C">
        <w:t>.</w:t>
      </w:r>
    </w:p>
    <w:p w14:paraId="384AF316" w14:textId="77777777" w:rsidR="00AE210A" w:rsidRDefault="00AE210A" w:rsidP="00052C62">
      <w:pPr>
        <w:pStyle w:val="BodyText"/>
        <w:spacing w:line="276" w:lineRule="auto"/>
        <w:ind w:right="170"/>
      </w:pPr>
    </w:p>
    <w:p w14:paraId="2E5C5335" w14:textId="388A5AED" w:rsidR="00913087" w:rsidRPr="002402BC" w:rsidRDefault="00AB6C4C" w:rsidP="00326F38">
      <w:pPr>
        <w:pStyle w:val="Heading3"/>
        <w:spacing w:before="59"/>
        <w:ind w:left="0"/>
        <w:rPr>
          <w:b/>
          <w:bCs/>
        </w:rPr>
      </w:pPr>
      <w:r w:rsidRPr="002402BC">
        <w:rPr>
          <w:b/>
          <w:bCs/>
          <w:color w:val="004A74"/>
        </w:rPr>
        <w:t>Expected Time Commitments</w:t>
      </w:r>
      <w:r w:rsidR="00AC3E3A">
        <w:rPr>
          <w:b/>
          <w:bCs/>
          <w:color w:val="004A74"/>
        </w:rPr>
        <w:t xml:space="preserve"> and term of office:</w:t>
      </w:r>
    </w:p>
    <w:p w14:paraId="26F0E548" w14:textId="77777777" w:rsidR="00C7322E" w:rsidRDefault="00AB6C4C" w:rsidP="002F2A63">
      <w:pPr>
        <w:pStyle w:val="ListParagraph"/>
        <w:numPr>
          <w:ilvl w:val="1"/>
          <w:numId w:val="4"/>
        </w:numPr>
        <w:tabs>
          <w:tab w:val="left" w:pos="479"/>
        </w:tabs>
        <w:spacing w:before="62"/>
        <w:ind w:right="106"/>
      </w:pPr>
      <w:r>
        <w:t xml:space="preserve">The Vice President serves for a term of one year, starting on the day when the President is inaugurated in January. </w:t>
      </w:r>
    </w:p>
    <w:p w14:paraId="0298CA82" w14:textId="77777777" w:rsidR="00913087" w:rsidRDefault="00AB6C4C" w:rsidP="002F2A63">
      <w:pPr>
        <w:pStyle w:val="ListParagraph"/>
        <w:numPr>
          <w:ilvl w:val="1"/>
          <w:numId w:val="4"/>
        </w:numPr>
        <w:tabs>
          <w:tab w:val="left" w:pos="479"/>
        </w:tabs>
        <w:spacing w:before="62"/>
        <w:ind w:right="106"/>
      </w:pPr>
      <w:r>
        <w:t>The Vice President then serves a term as President and a term as Immediate Past</w:t>
      </w:r>
      <w:r>
        <w:rPr>
          <w:spacing w:val="-2"/>
        </w:rPr>
        <w:t xml:space="preserve"> </w:t>
      </w:r>
      <w:r>
        <w:t>President.</w:t>
      </w:r>
    </w:p>
    <w:p w14:paraId="6A118F1C" w14:textId="77777777" w:rsidR="002F2A63" w:rsidRDefault="0050441A" w:rsidP="002F2A63">
      <w:pPr>
        <w:pStyle w:val="ListParagraph"/>
        <w:numPr>
          <w:ilvl w:val="1"/>
          <w:numId w:val="4"/>
        </w:numPr>
        <w:tabs>
          <w:tab w:val="left" w:pos="479"/>
        </w:tabs>
        <w:ind w:right="109"/>
      </w:pPr>
      <w:r>
        <w:t xml:space="preserve">The Vice President must expect to be satisfied that they will have the time required to perform their role to the best of their ability, according to their priorities and available time.  The Vice President </w:t>
      </w:r>
      <w:r w:rsidR="005D1A50">
        <w:t>will agree detailed arrangements for attendance at events and meetings with the RTPI Chief Executive and the rest of the Presidential Team.  Pros</w:t>
      </w:r>
      <w:r w:rsidR="00C32C76">
        <w:t xml:space="preserve">pective candidates are advised to consider how to manage the time </w:t>
      </w:r>
      <w:r w:rsidR="00826FAD">
        <w:t xml:space="preserve">commitment that is </w:t>
      </w:r>
      <w:r w:rsidR="00EE4E4E">
        <w:t xml:space="preserve">required. </w:t>
      </w:r>
    </w:p>
    <w:p w14:paraId="42F71C5C" w14:textId="77777777" w:rsidR="00BD61A5" w:rsidRDefault="00BD61A5" w:rsidP="00BD61A5">
      <w:pPr>
        <w:tabs>
          <w:tab w:val="left" w:pos="479"/>
        </w:tabs>
        <w:ind w:right="109"/>
      </w:pPr>
    </w:p>
    <w:p w14:paraId="2F49292C" w14:textId="6839CB81" w:rsidR="00BD61A5" w:rsidRDefault="00BD61A5" w:rsidP="00326F38">
      <w:pPr>
        <w:pStyle w:val="Heading3"/>
        <w:spacing w:before="59"/>
        <w:ind w:left="0"/>
        <w:rPr>
          <w:b/>
          <w:bCs/>
          <w:color w:val="004A74"/>
        </w:rPr>
      </w:pPr>
      <w:r>
        <w:rPr>
          <w:b/>
          <w:bCs/>
          <w:color w:val="004A74"/>
        </w:rPr>
        <w:t xml:space="preserve">What’s involved? </w:t>
      </w:r>
    </w:p>
    <w:p w14:paraId="4BD32366" w14:textId="3EAC0FDF" w:rsidR="007C30AA" w:rsidRDefault="00EE4E4E" w:rsidP="00326F38">
      <w:r>
        <w:t>The</w:t>
      </w:r>
      <w:r w:rsidR="007C30AA">
        <w:t xml:space="preserve"> Vice President will </w:t>
      </w:r>
      <w:r w:rsidR="002402BC">
        <w:t xml:space="preserve">usually </w:t>
      </w:r>
      <w:r w:rsidR="007C30AA">
        <w:t>attend the following annual RTPI events:</w:t>
      </w:r>
    </w:p>
    <w:p w14:paraId="385DFDFB" w14:textId="77777777" w:rsidR="002F2A63" w:rsidRDefault="002F2A63" w:rsidP="002F2A63">
      <w:pPr>
        <w:pStyle w:val="ListParagraph"/>
        <w:tabs>
          <w:tab w:val="left" w:pos="479"/>
        </w:tabs>
        <w:ind w:left="484" w:right="109" w:firstLine="0"/>
      </w:pPr>
    </w:p>
    <w:p w14:paraId="7E01D731" w14:textId="77777777" w:rsidR="007C30AA" w:rsidRDefault="007C30AA" w:rsidP="002F2A63">
      <w:pPr>
        <w:pStyle w:val="ListParagraph"/>
        <w:numPr>
          <w:ilvl w:val="0"/>
          <w:numId w:val="10"/>
        </w:numPr>
        <w:tabs>
          <w:tab w:val="left" w:pos="1198"/>
        </w:tabs>
        <w:ind w:right="110"/>
        <w:rPr>
          <w:rFonts w:ascii="Wingdings" w:hAnsi="Wingdings"/>
        </w:rPr>
      </w:pPr>
      <w:r>
        <w:rPr>
          <w:spacing w:val="-6"/>
        </w:rPr>
        <w:t>P</w:t>
      </w:r>
      <w:r>
        <w:t>residential</w:t>
      </w:r>
      <w:r>
        <w:rPr>
          <w:spacing w:val="-9"/>
        </w:rPr>
        <w:t xml:space="preserve"> </w:t>
      </w:r>
      <w:r>
        <w:t>Inauguration</w:t>
      </w:r>
      <w:r w:rsidR="009F5DF4">
        <w:t>.</w:t>
      </w:r>
    </w:p>
    <w:p w14:paraId="27A97C85" w14:textId="11710327" w:rsidR="007C30AA" w:rsidRPr="004870C4" w:rsidRDefault="007C30AA" w:rsidP="002F2A63">
      <w:pPr>
        <w:pStyle w:val="ListParagraph"/>
        <w:numPr>
          <w:ilvl w:val="0"/>
          <w:numId w:val="10"/>
        </w:numPr>
        <w:tabs>
          <w:tab w:val="left" w:pos="1198"/>
        </w:tabs>
        <w:rPr>
          <w:rFonts w:ascii="Wingdings" w:hAnsi="Wingdings"/>
        </w:rPr>
      </w:pPr>
      <w:r>
        <w:t>The RTPI General Assembly</w:t>
      </w:r>
      <w:r w:rsidR="00062DF6">
        <w:t xml:space="preserve"> (GA)</w:t>
      </w:r>
      <w:r>
        <w:t xml:space="preserve"> meetings. These will be chaired by the President, but the Vice President will be expected to take on this role</w:t>
      </w:r>
      <w:r w:rsidR="009F5DF4">
        <w:t xml:space="preserve"> as Vice Chair</w:t>
      </w:r>
      <w:r>
        <w:t xml:space="preserve"> if the President is unavailable. There will be 4 meetings a year</w:t>
      </w:r>
      <w:r w:rsidR="006E2964">
        <w:t>.</w:t>
      </w:r>
    </w:p>
    <w:p w14:paraId="2C1ACEC3" w14:textId="4C5822FB" w:rsidR="007C30AA" w:rsidRPr="00062DF6" w:rsidRDefault="007C30AA" w:rsidP="002F2A63">
      <w:pPr>
        <w:pStyle w:val="ListParagraph"/>
        <w:numPr>
          <w:ilvl w:val="0"/>
          <w:numId w:val="10"/>
        </w:numPr>
        <w:tabs>
          <w:tab w:val="left" w:pos="1198"/>
        </w:tabs>
        <w:rPr>
          <w:rFonts w:ascii="Wingdings" w:hAnsi="Wingdings"/>
        </w:rPr>
      </w:pPr>
      <w:r>
        <w:t>Meetings of the Board of Trustees</w:t>
      </w:r>
      <w:r w:rsidR="00062DF6">
        <w:t xml:space="preserve"> (BOT)</w:t>
      </w:r>
      <w:r w:rsidR="006736E3">
        <w:t xml:space="preserve"> as an observer</w:t>
      </w:r>
      <w:r>
        <w:t xml:space="preserve">, a minimum of </w:t>
      </w:r>
      <w:r w:rsidR="00AB364F">
        <w:t>6</w:t>
      </w:r>
      <w:r>
        <w:t xml:space="preserve"> meetings a year</w:t>
      </w:r>
      <w:r w:rsidR="00A71CFA">
        <w:t>.</w:t>
      </w:r>
      <w:r w:rsidR="00062DF6">
        <w:t xml:space="preserve"> </w:t>
      </w:r>
    </w:p>
    <w:p w14:paraId="4F041D6B" w14:textId="6BB4C831" w:rsidR="00062DF6" w:rsidRPr="00123F47" w:rsidRDefault="00062DF6" w:rsidP="002F2A63">
      <w:pPr>
        <w:pStyle w:val="ListParagraph"/>
        <w:numPr>
          <w:ilvl w:val="0"/>
          <w:numId w:val="10"/>
        </w:numPr>
        <w:tabs>
          <w:tab w:val="left" w:pos="1198"/>
        </w:tabs>
        <w:rPr>
          <w:rFonts w:ascii="Wingdings" w:hAnsi="Wingdings"/>
        </w:rPr>
      </w:pPr>
      <w:r>
        <w:t>The inductions for the elected Vice President, Trustees, General Assembly</w:t>
      </w:r>
    </w:p>
    <w:p w14:paraId="1B7ADD84" w14:textId="1F7E9889" w:rsidR="007C30AA" w:rsidRPr="002012FC" w:rsidRDefault="007C30AA" w:rsidP="002F2A63">
      <w:pPr>
        <w:pStyle w:val="ListParagraph"/>
        <w:numPr>
          <w:ilvl w:val="0"/>
          <w:numId w:val="10"/>
        </w:numPr>
        <w:tabs>
          <w:tab w:val="left" w:pos="1198"/>
        </w:tabs>
        <w:rPr>
          <w:rFonts w:ascii="Wingdings" w:hAnsi="Wingdings"/>
        </w:rPr>
      </w:pPr>
      <w:r>
        <w:t>Meetings of the Nations and Regions Panel 4 meetings per year</w:t>
      </w:r>
      <w:r w:rsidR="009F5DF4">
        <w:t>.</w:t>
      </w:r>
    </w:p>
    <w:p w14:paraId="5390E027" w14:textId="5FBBF8F5" w:rsidR="007C30AA" w:rsidRPr="004870C4" w:rsidRDefault="007C30AA" w:rsidP="002F2A63">
      <w:pPr>
        <w:pStyle w:val="ListParagraph"/>
        <w:numPr>
          <w:ilvl w:val="0"/>
          <w:numId w:val="10"/>
        </w:numPr>
        <w:tabs>
          <w:tab w:val="left" w:pos="1198"/>
        </w:tabs>
        <w:rPr>
          <w:rFonts w:ascii="Wingdings" w:hAnsi="Wingdings"/>
        </w:rPr>
      </w:pPr>
      <w:r>
        <w:t>Annual RTPI flagship conference</w:t>
      </w:r>
      <w:r w:rsidR="00F932F8">
        <w:t>.</w:t>
      </w:r>
    </w:p>
    <w:p w14:paraId="77F411C7" w14:textId="77777777" w:rsidR="007C30AA" w:rsidRPr="00A71CFA" w:rsidRDefault="007C30AA" w:rsidP="002F2A63">
      <w:pPr>
        <w:pStyle w:val="ListParagraph"/>
        <w:numPr>
          <w:ilvl w:val="0"/>
          <w:numId w:val="10"/>
        </w:numPr>
        <w:tabs>
          <w:tab w:val="left" w:pos="1198"/>
        </w:tabs>
        <w:rPr>
          <w:rFonts w:ascii="Wingdings" w:hAnsi="Wingdings"/>
        </w:rPr>
      </w:pPr>
      <w:r>
        <w:t xml:space="preserve">One of the national Planner Live Conferences. </w:t>
      </w:r>
      <w:r w:rsidR="00F168BB">
        <w:t>(</w:t>
      </w:r>
      <w:r w:rsidRPr="00742BCF">
        <w:t>These visits will be spread over the three years in a Presidential role</w:t>
      </w:r>
      <w:r>
        <w:t>)</w:t>
      </w:r>
      <w:r w:rsidR="009F5DF4">
        <w:t>.</w:t>
      </w:r>
    </w:p>
    <w:p w14:paraId="695B08C9" w14:textId="77777777" w:rsidR="00A71CFA" w:rsidRPr="00A71CFA" w:rsidRDefault="00A71CFA" w:rsidP="002F2A63">
      <w:pPr>
        <w:numPr>
          <w:ilvl w:val="0"/>
          <w:numId w:val="10"/>
        </w:numPr>
        <w:tabs>
          <w:tab w:val="left" w:pos="1198"/>
        </w:tabs>
        <w:rPr>
          <w:rFonts w:ascii="Wingdings" w:hAnsi="Wingdings"/>
        </w:rPr>
      </w:pPr>
      <w:r w:rsidRPr="00A71CFA">
        <w:t>Awards for Planning Excellence.</w:t>
      </w:r>
    </w:p>
    <w:p w14:paraId="646CECD8" w14:textId="77777777" w:rsidR="00A71CFA" w:rsidRDefault="00A71CFA" w:rsidP="002F2A63">
      <w:pPr>
        <w:tabs>
          <w:tab w:val="left" w:pos="1198"/>
        </w:tabs>
        <w:ind w:left="478"/>
      </w:pPr>
    </w:p>
    <w:p w14:paraId="41C714E7" w14:textId="77777777" w:rsidR="00A71CFA" w:rsidRDefault="00A71CFA" w:rsidP="002F2A63">
      <w:pPr>
        <w:tabs>
          <w:tab w:val="left" w:pos="1198"/>
        </w:tabs>
      </w:pPr>
      <w:r w:rsidRPr="00A71CFA">
        <w:t xml:space="preserve">In addition to </w:t>
      </w:r>
      <w:r>
        <w:t>these events the Vice President may choose to attend the following events subject to time commitments:</w:t>
      </w:r>
    </w:p>
    <w:p w14:paraId="284F0C48" w14:textId="77777777" w:rsidR="002F2A63" w:rsidRPr="00A71CFA" w:rsidRDefault="002F2A63" w:rsidP="002F2A63">
      <w:pPr>
        <w:tabs>
          <w:tab w:val="left" w:pos="1198"/>
        </w:tabs>
      </w:pPr>
    </w:p>
    <w:p w14:paraId="0D79B41E" w14:textId="77777777" w:rsidR="007C30AA" w:rsidRPr="00A71CFA" w:rsidRDefault="007C30AA" w:rsidP="002F2A63">
      <w:pPr>
        <w:pStyle w:val="ListParagraph"/>
        <w:numPr>
          <w:ilvl w:val="0"/>
          <w:numId w:val="10"/>
        </w:numPr>
        <w:tabs>
          <w:tab w:val="left" w:pos="1198"/>
        </w:tabs>
        <w:spacing w:before="1"/>
        <w:rPr>
          <w:rFonts w:ascii="Wingdings" w:hAnsi="Wingdings"/>
        </w:rPr>
      </w:pPr>
      <w:r>
        <w:t>UK Opposition Party Conference event</w:t>
      </w:r>
      <w:r w:rsidR="009F5DF4">
        <w:t>.</w:t>
      </w:r>
    </w:p>
    <w:p w14:paraId="10FFA058" w14:textId="77777777" w:rsidR="00A71CFA" w:rsidRPr="00A71CFA" w:rsidRDefault="00A71CFA" w:rsidP="002F2A63">
      <w:pPr>
        <w:numPr>
          <w:ilvl w:val="0"/>
          <w:numId w:val="10"/>
        </w:numPr>
        <w:tabs>
          <w:tab w:val="left" w:pos="1198"/>
        </w:tabs>
        <w:rPr>
          <w:rFonts w:ascii="Wingdings" w:hAnsi="Wingdings"/>
        </w:rPr>
      </w:pPr>
      <w:r w:rsidRPr="00A71CFA">
        <w:t>Awards for Planning Excellence.</w:t>
      </w:r>
    </w:p>
    <w:p w14:paraId="39B70159" w14:textId="77777777" w:rsidR="007C30AA" w:rsidRPr="00A5083B" w:rsidRDefault="007C30AA" w:rsidP="002F2A63">
      <w:pPr>
        <w:pStyle w:val="ListParagraph"/>
        <w:numPr>
          <w:ilvl w:val="0"/>
          <w:numId w:val="10"/>
        </w:numPr>
        <w:tabs>
          <w:tab w:val="left" w:pos="1198"/>
        </w:tabs>
        <w:rPr>
          <w:rFonts w:ascii="Wingdings" w:hAnsi="Wingdings"/>
        </w:rPr>
      </w:pPr>
      <w:r>
        <w:t>Nathaniel Lichfield Lecture</w:t>
      </w:r>
      <w:r w:rsidR="009F5DF4">
        <w:t>.</w:t>
      </w:r>
    </w:p>
    <w:p w14:paraId="36E3D239" w14:textId="56EF1652" w:rsidR="00193BCB" w:rsidRPr="002F2A63" w:rsidRDefault="00193BCB" w:rsidP="002F2A63">
      <w:pPr>
        <w:pStyle w:val="ListParagraph"/>
        <w:numPr>
          <w:ilvl w:val="0"/>
          <w:numId w:val="10"/>
        </w:numPr>
        <w:tabs>
          <w:tab w:val="left" w:pos="1198"/>
        </w:tabs>
        <w:rPr>
          <w:rFonts w:ascii="Wingdings" w:hAnsi="Wingdings"/>
        </w:rPr>
      </w:pPr>
      <w:r>
        <w:t>At least one meeting of each Standing Committee during the year.</w:t>
      </w:r>
    </w:p>
    <w:p w14:paraId="6AC80CBB" w14:textId="77777777" w:rsidR="002F2A63" w:rsidRPr="002012FC" w:rsidRDefault="002F2A63" w:rsidP="002F2A63">
      <w:pPr>
        <w:pStyle w:val="ListParagraph"/>
        <w:tabs>
          <w:tab w:val="left" w:pos="1198"/>
        </w:tabs>
        <w:ind w:left="839" w:firstLine="0"/>
        <w:rPr>
          <w:rFonts w:ascii="Wingdings" w:hAnsi="Wingdings"/>
        </w:rPr>
      </w:pPr>
    </w:p>
    <w:p w14:paraId="3CBB81B5" w14:textId="77777777" w:rsidR="00913087" w:rsidRDefault="009D029C" w:rsidP="003B712D">
      <w:pPr>
        <w:tabs>
          <w:tab w:val="left" w:pos="479"/>
        </w:tabs>
        <w:ind w:right="109"/>
      </w:pPr>
      <w:r>
        <w:t>A</w:t>
      </w:r>
      <w:r w:rsidR="00A45FBA">
        <w:t xml:space="preserve">dditional </w:t>
      </w:r>
      <w:r w:rsidR="00AB6C4C">
        <w:t>time commitment will vary depending on the availability of the</w:t>
      </w:r>
      <w:r w:rsidR="00AB6C4C" w:rsidRPr="002F2A63">
        <w:rPr>
          <w:spacing w:val="-8"/>
        </w:rPr>
        <w:t xml:space="preserve"> </w:t>
      </w:r>
      <w:r w:rsidR="00AB6C4C">
        <w:t>President.</w:t>
      </w:r>
    </w:p>
    <w:p w14:paraId="306A15C8" w14:textId="77777777" w:rsidR="00B75F4A" w:rsidRDefault="00B75F4A" w:rsidP="00B75F4A">
      <w:pPr>
        <w:pStyle w:val="Heading3"/>
        <w:ind w:left="0"/>
      </w:pPr>
    </w:p>
    <w:p w14:paraId="440E9726" w14:textId="71DFC3DE" w:rsidR="00913087" w:rsidRDefault="00AB6C4C" w:rsidP="00B75F4A">
      <w:pPr>
        <w:pStyle w:val="Heading3"/>
        <w:ind w:left="0"/>
        <w:rPr>
          <w:b/>
          <w:bCs/>
          <w:color w:val="365F91" w:themeColor="accent1" w:themeShade="BF"/>
        </w:rPr>
      </w:pPr>
      <w:r w:rsidRPr="00326F38">
        <w:rPr>
          <w:b/>
          <w:bCs/>
          <w:color w:val="365F91" w:themeColor="accent1" w:themeShade="BF"/>
        </w:rPr>
        <w:t>About you</w:t>
      </w:r>
    </w:p>
    <w:p w14:paraId="7EC96E6F" w14:textId="7DB22F24" w:rsidR="00913087" w:rsidRDefault="00F168BB" w:rsidP="002F2A63">
      <w:pPr>
        <w:pStyle w:val="BodyText"/>
        <w:spacing w:before="62"/>
        <w:ind w:left="117"/>
      </w:pPr>
      <w:bookmarkStart w:id="4" w:name="_Hlk65076543"/>
      <w:r>
        <w:t>To be qualified as a candidate for</w:t>
      </w:r>
      <w:r w:rsidR="008C7E75">
        <w:t xml:space="preserve"> role of</w:t>
      </w:r>
      <w:r>
        <w:t xml:space="preserve"> Vice President </w:t>
      </w:r>
      <w:r w:rsidR="00AB6C4C">
        <w:t>you will be</w:t>
      </w:r>
      <w:bookmarkEnd w:id="4"/>
      <w:r w:rsidR="00AB6C4C">
        <w:t>:</w:t>
      </w:r>
    </w:p>
    <w:p w14:paraId="3D64E30E" w14:textId="5CDC113E" w:rsidR="00913087" w:rsidRDefault="00AB6C4C" w:rsidP="002F2A63">
      <w:pPr>
        <w:pStyle w:val="ListParagraph"/>
        <w:numPr>
          <w:ilvl w:val="1"/>
          <w:numId w:val="4"/>
        </w:numPr>
        <w:tabs>
          <w:tab w:val="left" w:pos="477"/>
          <w:tab w:val="left" w:pos="479"/>
        </w:tabs>
        <w:spacing w:before="1"/>
        <w:ind w:right="114"/>
      </w:pPr>
      <w:r>
        <w:t>A Chartered Member who</w:t>
      </w:r>
      <w:r w:rsidR="005934B6">
        <w:t xml:space="preserve"> </w:t>
      </w:r>
      <w:r w:rsidR="0006675D">
        <w:t>can</w:t>
      </w:r>
      <w:r w:rsidR="005934B6">
        <w:t xml:space="preserve"> demonstrate </w:t>
      </w:r>
      <w:r w:rsidR="00B05594">
        <w:t xml:space="preserve">active </w:t>
      </w:r>
      <w:r w:rsidR="001A1F61">
        <w:t>participation in</w:t>
      </w:r>
      <w:r w:rsidR="00B05594">
        <w:t xml:space="preserve"> the affairs of the </w:t>
      </w:r>
      <w:r w:rsidR="00EE4E4E">
        <w:t>institute and</w:t>
      </w:r>
      <w:r w:rsidR="00C1086E">
        <w:t xml:space="preserve"> must have held a Governance Role for at least a continuous period of one out of the last five years preceding their nomination.</w:t>
      </w:r>
    </w:p>
    <w:p w14:paraId="626755B1" w14:textId="77777777" w:rsidR="00913087" w:rsidRDefault="00AB6C4C" w:rsidP="00F22DFF">
      <w:pPr>
        <w:pStyle w:val="BodyText"/>
        <w:numPr>
          <w:ilvl w:val="1"/>
          <w:numId w:val="4"/>
        </w:numPr>
        <w:ind w:right="292"/>
      </w:pPr>
      <w:r>
        <w:t xml:space="preserve">The Vice-President is nominated by at least six Chartered Members. Further information about the nomination and election process can be found in the </w:t>
      </w:r>
      <w:hyperlink r:id="rId17">
        <w:r>
          <w:rPr>
            <w:color w:val="0000FF"/>
            <w:u w:val="single" w:color="0000FF"/>
          </w:rPr>
          <w:t>Governance</w:t>
        </w:r>
        <w:r>
          <w:rPr>
            <w:color w:val="0000FF"/>
          </w:rPr>
          <w:t xml:space="preserve"> </w:t>
        </w:r>
      </w:hyperlink>
      <w:r>
        <w:t>section of the RTPI website.</w:t>
      </w:r>
    </w:p>
    <w:p w14:paraId="4B9D0D53" w14:textId="77777777" w:rsidR="008A2B11" w:rsidRDefault="008A2B11" w:rsidP="008A2B11">
      <w:pPr>
        <w:pStyle w:val="BodyText"/>
        <w:ind w:left="844" w:right="292"/>
      </w:pPr>
    </w:p>
    <w:p w14:paraId="7CCDDE7B" w14:textId="77777777" w:rsidR="00913087" w:rsidRDefault="00AB6C4C" w:rsidP="002F2A63">
      <w:pPr>
        <w:pStyle w:val="Heading2"/>
        <w:numPr>
          <w:ilvl w:val="0"/>
          <w:numId w:val="2"/>
        </w:numPr>
        <w:tabs>
          <w:tab w:val="left" w:pos="479"/>
        </w:tabs>
        <w:spacing w:before="1"/>
        <w:ind w:hanging="362"/>
      </w:pPr>
      <w:bookmarkStart w:id="5" w:name="_bookmark3"/>
      <w:bookmarkEnd w:id="5"/>
      <w:r>
        <w:rPr>
          <w:color w:val="33779D"/>
        </w:rPr>
        <w:lastRenderedPageBreak/>
        <w:t>Immediate Past</w:t>
      </w:r>
      <w:r>
        <w:rPr>
          <w:color w:val="33779D"/>
          <w:spacing w:val="-3"/>
        </w:rPr>
        <w:t xml:space="preserve"> </w:t>
      </w:r>
      <w:r>
        <w:rPr>
          <w:color w:val="33779D"/>
        </w:rPr>
        <w:t>President</w:t>
      </w:r>
    </w:p>
    <w:p w14:paraId="43D8A947" w14:textId="77777777" w:rsidR="00F932F8" w:rsidRDefault="00F932F8" w:rsidP="0006675D">
      <w:pPr>
        <w:pStyle w:val="Heading3"/>
        <w:spacing w:before="1"/>
        <w:ind w:left="0"/>
        <w:rPr>
          <w:color w:val="004A74"/>
        </w:rPr>
      </w:pPr>
    </w:p>
    <w:p w14:paraId="409BACD5" w14:textId="77777777" w:rsidR="00F932F8" w:rsidRDefault="00F932F8" w:rsidP="002F2A63">
      <w:pPr>
        <w:pStyle w:val="Heading3"/>
        <w:spacing w:before="1"/>
        <w:rPr>
          <w:color w:val="004A74"/>
        </w:rPr>
      </w:pPr>
    </w:p>
    <w:p w14:paraId="00DCFE90" w14:textId="5825C6A9" w:rsidR="00913087" w:rsidRDefault="00AB6C4C" w:rsidP="002F2A63">
      <w:pPr>
        <w:pStyle w:val="Heading3"/>
        <w:spacing w:before="1"/>
      </w:pPr>
      <w:r>
        <w:rPr>
          <w:color w:val="004A74"/>
        </w:rPr>
        <w:t xml:space="preserve">The </w:t>
      </w:r>
      <w:r w:rsidR="00891FDC">
        <w:rPr>
          <w:color w:val="004A74"/>
        </w:rPr>
        <w:t xml:space="preserve">Immediate Past President </w:t>
      </w:r>
      <w:r w:rsidR="00F932F8">
        <w:rPr>
          <w:color w:val="004A74"/>
        </w:rPr>
        <w:t>r</w:t>
      </w:r>
      <w:r>
        <w:rPr>
          <w:color w:val="004A74"/>
        </w:rPr>
        <w:t>ole</w:t>
      </w:r>
    </w:p>
    <w:p w14:paraId="391E80C0" w14:textId="77777777" w:rsidR="00913087" w:rsidRDefault="00913087" w:rsidP="002F2A63">
      <w:pPr>
        <w:pStyle w:val="BodyText"/>
        <w:rPr>
          <w:sz w:val="21"/>
        </w:rPr>
      </w:pPr>
    </w:p>
    <w:p w14:paraId="623E268F" w14:textId="40E95CFD" w:rsidR="00913087" w:rsidRDefault="00AB6C4C" w:rsidP="002F2A63">
      <w:pPr>
        <w:pStyle w:val="BodyText"/>
        <w:ind w:left="117" w:right="111"/>
      </w:pPr>
      <w:r>
        <w:t xml:space="preserve">This role supports the President and Vice President in representing the </w:t>
      </w:r>
      <w:r w:rsidR="00891FDC">
        <w:t>I</w:t>
      </w:r>
      <w:r>
        <w:t xml:space="preserve">nstitute and </w:t>
      </w:r>
      <w:r w:rsidR="00F90ABF">
        <w:t>its members. The Immediate Past President (IPP)</w:t>
      </w:r>
      <w:r>
        <w:t xml:space="preserve"> is </w:t>
      </w:r>
      <w:r w:rsidR="00927DD9">
        <w:t>‘</w:t>
      </w:r>
      <w:r>
        <w:t>second reserve</w:t>
      </w:r>
      <w:r w:rsidR="00927DD9">
        <w:t>’</w:t>
      </w:r>
      <w:r>
        <w:t xml:space="preserve"> should the President </w:t>
      </w:r>
      <w:r w:rsidR="00F90ABF">
        <w:t xml:space="preserve">or Vice President </w:t>
      </w:r>
      <w:r>
        <w:t xml:space="preserve">be unable to make engagements. </w:t>
      </w:r>
    </w:p>
    <w:p w14:paraId="055A14F8" w14:textId="77777777" w:rsidR="00913087" w:rsidRPr="009E6B8D" w:rsidRDefault="00913087" w:rsidP="002F2A63">
      <w:pPr>
        <w:pStyle w:val="BodyText"/>
        <w:spacing w:before="4"/>
        <w:rPr>
          <w:sz w:val="28"/>
          <w:szCs w:val="28"/>
        </w:rPr>
      </w:pPr>
    </w:p>
    <w:p w14:paraId="6BE3197A" w14:textId="5F514802" w:rsidR="00913087" w:rsidRDefault="00AB6C4C" w:rsidP="002F2A63">
      <w:pPr>
        <w:pStyle w:val="Heading3"/>
      </w:pPr>
      <w:r>
        <w:rPr>
          <w:color w:val="004A74"/>
        </w:rPr>
        <w:t>Expected Time Commitments</w:t>
      </w:r>
      <w:r w:rsidR="00E63700">
        <w:rPr>
          <w:color w:val="004A74"/>
        </w:rPr>
        <w:t xml:space="preserve"> and term of office:</w:t>
      </w:r>
    </w:p>
    <w:p w14:paraId="02553DAF" w14:textId="77777777" w:rsidR="00913087" w:rsidRDefault="00AB6C4C" w:rsidP="002F2A63">
      <w:pPr>
        <w:pStyle w:val="ListParagraph"/>
        <w:numPr>
          <w:ilvl w:val="0"/>
          <w:numId w:val="4"/>
        </w:numPr>
        <w:tabs>
          <w:tab w:val="left" w:pos="477"/>
          <w:tab w:val="left" w:pos="479"/>
        </w:tabs>
        <w:spacing w:before="61"/>
        <w:ind w:right="374"/>
      </w:pPr>
      <w:r>
        <w:t>The Immediate Past President serves for a term of one year immediately following their time as President, starting on the day when the new President is inaugurated in January.</w:t>
      </w:r>
    </w:p>
    <w:p w14:paraId="1B2C0678" w14:textId="77777777" w:rsidR="00F90ABF" w:rsidRDefault="00F90ABF" w:rsidP="002F2A63">
      <w:pPr>
        <w:pStyle w:val="ListParagraph"/>
        <w:numPr>
          <w:ilvl w:val="0"/>
          <w:numId w:val="4"/>
        </w:numPr>
        <w:tabs>
          <w:tab w:val="left" w:pos="477"/>
          <w:tab w:val="left" w:pos="479"/>
        </w:tabs>
        <w:spacing w:before="36"/>
        <w:ind w:right="212"/>
      </w:pPr>
      <w:r>
        <w:t xml:space="preserve">The IPP is expected to mentor the Vice President. </w:t>
      </w:r>
    </w:p>
    <w:p w14:paraId="0300DD4D" w14:textId="435C329B" w:rsidR="00913087" w:rsidRDefault="00AB6C4C" w:rsidP="002F2A63">
      <w:pPr>
        <w:pStyle w:val="ListParagraph"/>
        <w:numPr>
          <w:ilvl w:val="0"/>
          <w:numId w:val="4"/>
        </w:numPr>
        <w:tabs>
          <w:tab w:val="left" w:pos="477"/>
          <w:tab w:val="left" w:pos="479"/>
        </w:tabs>
        <w:spacing w:before="36"/>
        <w:ind w:right="212"/>
      </w:pPr>
      <w:r>
        <w:t>The time commitment will vary depending on the availability of the President and</w:t>
      </w:r>
      <w:r>
        <w:rPr>
          <w:spacing w:val="-5"/>
        </w:rPr>
        <w:t xml:space="preserve"> </w:t>
      </w:r>
      <w:r>
        <w:t>Vice-President</w:t>
      </w:r>
      <w:r w:rsidR="005107B7">
        <w:t>.</w:t>
      </w:r>
      <w:r w:rsidR="00C7322E">
        <w:t xml:space="preserve"> </w:t>
      </w:r>
      <w:r w:rsidR="009A5142">
        <w:t>The Imm</w:t>
      </w:r>
      <w:r w:rsidR="00AE1177">
        <w:t>ediate Past President will agree detailed arrangements for attendance at eve</w:t>
      </w:r>
      <w:r w:rsidR="00577559">
        <w:t>nts and meetings with the RTPI Chief Executive</w:t>
      </w:r>
      <w:r w:rsidR="001D23D3">
        <w:t xml:space="preserve"> and</w:t>
      </w:r>
      <w:r w:rsidR="00C25550">
        <w:t xml:space="preserve"> with</w:t>
      </w:r>
      <w:r w:rsidR="001D23D3">
        <w:t xml:space="preserve"> the rest of the Presi</w:t>
      </w:r>
      <w:r w:rsidR="002B60CE">
        <w:t>dential Team.</w:t>
      </w:r>
    </w:p>
    <w:p w14:paraId="533683D3" w14:textId="19BB2117" w:rsidR="00F90ABF" w:rsidRDefault="00F90ABF" w:rsidP="002F2A63">
      <w:pPr>
        <w:pStyle w:val="ListParagraph"/>
        <w:numPr>
          <w:ilvl w:val="0"/>
          <w:numId w:val="4"/>
        </w:numPr>
        <w:tabs>
          <w:tab w:val="left" w:pos="479"/>
        </w:tabs>
        <w:ind w:right="109"/>
      </w:pPr>
      <w:r>
        <w:t xml:space="preserve">The IPP will </w:t>
      </w:r>
      <w:r w:rsidR="002402BC">
        <w:t>usually</w:t>
      </w:r>
      <w:r>
        <w:t xml:space="preserve"> attend the following annual RTPI events</w:t>
      </w:r>
      <w:r w:rsidR="002402BC">
        <w:t xml:space="preserve"> subject to </w:t>
      </w:r>
      <w:r w:rsidR="0041427D">
        <w:t>availability</w:t>
      </w:r>
      <w:r>
        <w:t>:</w:t>
      </w:r>
    </w:p>
    <w:p w14:paraId="5FCF9726" w14:textId="77777777" w:rsidR="00F22DFF" w:rsidRDefault="00F22DFF" w:rsidP="00F22DFF">
      <w:pPr>
        <w:pStyle w:val="ListParagraph"/>
        <w:tabs>
          <w:tab w:val="left" w:pos="479"/>
        </w:tabs>
        <w:ind w:left="484" w:right="109" w:firstLine="0"/>
      </w:pPr>
    </w:p>
    <w:p w14:paraId="6D6C1FFA" w14:textId="77777777" w:rsidR="00F90ABF" w:rsidRPr="00123F47" w:rsidRDefault="00F90ABF" w:rsidP="002F2A63">
      <w:pPr>
        <w:pStyle w:val="ListParagraph"/>
        <w:numPr>
          <w:ilvl w:val="0"/>
          <w:numId w:val="10"/>
        </w:numPr>
        <w:tabs>
          <w:tab w:val="left" w:pos="1198"/>
        </w:tabs>
        <w:ind w:right="110"/>
        <w:rPr>
          <w:rFonts w:ascii="Wingdings" w:hAnsi="Wingdings"/>
        </w:rPr>
      </w:pPr>
      <w:r>
        <w:rPr>
          <w:spacing w:val="-6"/>
        </w:rPr>
        <w:t>P</w:t>
      </w:r>
      <w:r>
        <w:t>residential</w:t>
      </w:r>
      <w:r>
        <w:rPr>
          <w:spacing w:val="-9"/>
        </w:rPr>
        <w:t xml:space="preserve"> </w:t>
      </w:r>
      <w:r>
        <w:t>Inauguration</w:t>
      </w:r>
      <w:r w:rsidR="009F5DF4">
        <w:t>.</w:t>
      </w:r>
      <w:r>
        <w:t xml:space="preserve"> </w:t>
      </w:r>
    </w:p>
    <w:p w14:paraId="6813A0FF" w14:textId="77777777" w:rsidR="00F90ABF" w:rsidRDefault="00F90ABF" w:rsidP="002F2A63">
      <w:pPr>
        <w:pStyle w:val="ListParagraph"/>
        <w:numPr>
          <w:ilvl w:val="0"/>
          <w:numId w:val="10"/>
        </w:numPr>
        <w:tabs>
          <w:tab w:val="left" w:pos="1198"/>
        </w:tabs>
        <w:ind w:right="110"/>
        <w:rPr>
          <w:rFonts w:ascii="Wingdings" w:hAnsi="Wingdings"/>
        </w:rPr>
      </w:pPr>
      <w:r>
        <w:t>Parliamentary Reception</w:t>
      </w:r>
      <w:r w:rsidR="009F5DF4">
        <w:t>.</w:t>
      </w:r>
    </w:p>
    <w:p w14:paraId="5414351F" w14:textId="5C9BB084" w:rsidR="00F90ABF" w:rsidRPr="004870C4" w:rsidRDefault="00F90ABF" w:rsidP="002F2A63">
      <w:pPr>
        <w:pStyle w:val="ListParagraph"/>
        <w:numPr>
          <w:ilvl w:val="0"/>
          <w:numId w:val="10"/>
        </w:numPr>
        <w:tabs>
          <w:tab w:val="left" w:pos="1198"/>
        </w:tabs>
        <w:rPr>
          <w:rFonts w:ascii="Wingdings" w:hAnsi="Wingdings"/>
        </w:rPr>
      </w:pPr>
      <w:r>
        <w:t xml:space="preserve">The RTPI General Assembly meetings. There will be </w:t>
      </w:r>
      <w:r w:rsidR="00DB56DF">
        <w:t>four</w:t>
      </w:r>
      <w:r>
        <w:t xml:space="preserve"> meetings a </w:t>
      </w:r>
      <w:proofErr w:type="gramStart"/>
      <w:r>
        <w:t>year</w:t>
      </w:r>
      <w:proofErr w:type="gramEnd"/>
      <w:r>
        <w:t xml:space="preserve"> </w:t>
      </w:r>
    </w:p>
    <w:p w14:paraId="2646C1FA" w14:textId="5D75E107" w:rsidR="00F90ABF" w:rsidRPr="001E35FD" w:rsidRDefault="00F90ABF" w:rsidP="002F2A63">
      <w:pPr>
        <w:pStyle w:val="ListParagraph"/>
        <w:numPr>
          <w:ilvl w:val="0"/>
          <w:numId w:val="10"/>
        </w:numPr>
        <w:tabs>
          <w:tab w:val="left" w:pos="1198"/>
        </w:tabs>
        <w:rPr>
          <w:rFonts w:ascii="Wingdings" w:hAnsi="Wingdings"/>
        </w:rPr>
      </w:pPr>
      <w:r w:rsidRPr="002402BC">
        <w:t>Meetings of the Board of Trustees</w:t>
      </w:r>
      <w:r w:rsidR="00626027">
        <w:t xml:space="preserve"> as an observer</w:t>
      </w:r>
      <w:r w:rsidRPr="002402BC">
        <w:t xml:space="preserve">, a minimum of </w:t>
      </w:r>
      <w:r w:rsidR="00AB364F">
        <w:t>6</w:t>
      </w:r>
      <w:r w:rsidRPr="002402BC">
        <w:t xml:space="preserve"> meetings a year, </w:t>
      </w:r>
      <w:r w:rsidR="002402BC">
        <w:t>as an observer.</w:t>
      </w:r>
    </w:p>
    <w:p w14:paraId="038C53E3" w14:textId="77777777" w:rsidR="00F90ABF" w:rsidRDefault="00F90ABF" w:rsidP="002F2A63">
      <w:pPr>
        <w:pStyle w:val="ListParagraph"/>
        <w:numPr>
          <w:ilvl w:val="0"/>
          <w:numId w:val="10"/>
        </w:numPr>
        <w:tabs>
          <w:tab w:val="left" w:pos="1198"/>
        </w:tabs>
        <w:rPr>
          <w:rFonts w:ascii="Wingdings" w:hAnsi="Wingdings"/>
        </w:rPr>
      </w:pPr>
      <w:r>
        <w:t>Awards for Planning Excellence</w:t>
      </w:r>
      <w:r w:rsidR="009F5DF4">
        <w:t>.</w:t>
      </w:r>
      <w:r>
        <w:t xml:space="preserve"> </w:t>
      </w:r>
    </w:p>
    <w:p w14:paraId="397AEA8E" w14:textId="169B7DBF" w:rsidR="00F90ABF" w:rsidRPr="004870C4" w:rsidRDefault="00F90ABF" w:rsidP="002F2A63">
      <w:pPr>
        <w:pStyle w:val="ListParagraph"/>
        <w:numPr>
          <w:ilvl w:val="0"/>
          <w:numId w:val="10"/>
        </w:numPr>
        <w:tabs>
          <w:tab w:val="left" w:pos="1198"/>
        </w:tabs>
        <w:rPr>
          <w:rFonts w:ascii="Wingdings" w:hAnsi="Wingdings"/>
        </w:rPr>
      </w:pPr>
      <w:r>
        <w:t>Annual RTPI flagship conference</w:t>
      </w:r>
    </w:p>
    <w:p w14:paraId="7D56A225" w14:textId="062221A8" w:rsidR="00D72780" w:rsidRPr="00C7322E" w:rsidRDefault="00F90ABF" w:rsidP="002F2A63">
      <w:pPr>
        <w:pStyle w:val="ListParagraph"/>
        <w:numPr>
          <w:ilvl w:val="0"/>
          <w:numId w:val="10"/>
        </w:numPr>
        <w:tabs>
          <w:tab w:val="left" w:pos="477"/>
          <w:tab w:val="left" w:pos="479"/>
          <w:tab w:val="left" w:pos="1198"/>
        </w:tabs>
        <w:spacing w:before="36"/>
        <w:ind w:right="212"/>
      </w:pPr>
      <w:r>
        <w:t xml:space="preserve">One of the national Planner Live Conferences. </w:t>
      </w:r>
      <w:r w:rsidRPr="00742BCF">
        <w:t>These visits will be spread over the three years in a Presidential role</w:t>
      </w:r>
      <w:r>
        <w:t>)</w:t>
      </w:r>
      <w:r w:rsidR="009F5DF4">
        <w:t>.</w:t>
      </w:r>
    </w:p>
    <w:sectPr w:rsidR="00D72780" w:rsidRPr="00C7322E" w:rsidSect="0041427D">
      <w:pgSz w:w="11900" w:h="16850"/>
      <w:pgMar w:top="1380" w:right="960" w:bottom="851" w:left="960" w:header="0" w:footer="5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5EB3" w14:textId="77777777" w:rsidR="00A20422" w:rsidRDefault="00A20422">
      <w:r>
        <w:separator/>
      </w:r>
    </w:p>
  </w:endnote>
  <w:endnote w:type="continuationSeparator" w:id="0">
    <w:p w14:paraId="2000BDBD" w14:textId="77777777" w:rsidR="00A20422" w:rsidRDefault="00A20422">
      <w:r>
        <w:continuationSeparator/>
      </w:r>
    </w:p>
  </w:endnote>
  <w:endnote w:type="continuationNotice" w:id="1">
    <w:p w14:paraId="412B2A2B" w14:textId="77777777" w:rsidR="00A20422" w:rsidRDefault="00A20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6612024"/>
      <w:docPartObj>
        <w:docPartGallery w:val="Page Numbers (Bottom of Page)"/>
        <w:docPartUnique/>
      </w:docPartObj>
    </w:sdtPr>
    <w:sdtEndPr>
      <w:rPr>
        <w:noProof/>
      </w:rPr>
    </w:sdtEndPr>
    <w:sdtContent>
      <w:p w14:paraId="6C91DECA" w14:textId="3CB71102" w:rsidR="00FE6E4F" w:rsidRDefault="00FE6E4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2C1B48" w14:textId="5C98CA33" w:rsidR="002F2746" w:rsidRDefault="002F274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1D9B8" w14:textId="77777777" w:rsidR="00A20422" w:rsidRDefault="00A20422">
      <w:r>
        <w:separator/>
      </w:r>
    </w:p>
  </w:footnote>
  <w:footnote w:type="continuationSeparator" w:id="0">
    <w:p w14:paraId="5487F1DF" w14:textId="77777777" w:rsidR="00A20422" w:rsidRDefault="00A20422">
      <w:r>
        <w:continuationSeparator/>
      </w:r>
    </w:p>
  </w:footnote>
  <w:footnote w:type="continuationNotice" w:id="1">
    <w:p w14:paraId="66106F18" w14:textId="77777777" w:rsidR="00A20422" w:rsidRDefault="00A204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026A" w14:textId="63D74F95" w:rsidR="00FE6E4F" w:rsidRDefault="00FE6E4F">
    <w:pPr>
      <w:pStyle w:val="Header"/>
      <w:jc w:val="center"/>
    </w:pPr>
  </w:p>
  <w:p w14:paraId="6F913343" w14:textId="56CCFB99" w:rsidR="002F2746" w:rsidRDefault="002F27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1DB16" w14:textId="5B5496F6" w:rsidR="00FE6E4F" w:rsidRDefault="003A7620">
    <w:pPr>
      <w:pStyle w:val="Header"/>
    </w:pPr>
    <w:r w:rsidRPr="003A7620">
      <w:rPr>
        <w:rFonts w:eastAsia="Calibri" w:cs="Times New Roman"/>
        <w:noProof/>
        <w:lang w:val="en-GB" w:bidi="ar-SA"/>
      </w:rPr>
      <mc:AlternateContent>
        <mc:Choice Requires="wps">
          <w:drawing>
            <wp:anchor distT="45720" distB="45720" distL="114300" distR="114300" simplePos="0" relativeHeight="251661312" behindDoc="0" locked="0" layoutInCell="1" allowOverlap="1" wp14:anchorId="57302F83" wp14:editId="7B226FCB">
              <wp:simplePos x="0" y="0"/>
              <wp:positionH relativeFrom="column">
                <wp:posOffset>-9525</wp:posOffset>
              </wp:positionH>
              <wp:positionV relativeFrom="paragraph">
                <wp:posOffset>476250</wp:posOffset>
              </wp:positionV>
              <wp:extent cx="1743075" cy="33210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32105"/>
                      </a:xfrm>
                      <a:prstGeom prst="rect">
                        <a:avLst/>
                      </a:prstGeom>
                      <a:solidFill>
                        <a:srgbClr val="FFFFFF"/>
                      </a:solidFill>
                      <a:ln w="9525">
                        <a:noFill/>
                        <a:miter lim="800000"/>
                        <a:headEnd/>
                        <a:tailEnd/>
                      </a:ln>
                    </wps:spPr>
                    <wps:txbx>
                      <w:txbxContent>
                        <w:p w14:paraId="18FE98F7" w14:textId="16B0975F" w:rsidR="003A7620" w:rsidRDefault="00EA4797" w:rsidP="003A7620">
                          <w:r>
                            <w:t>April</w:t>
                          </w:r>
                          <w:r w:rsidR="003A7620">
                            <w:t xml:space="preserve"> 202</w:t>
                          </w: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02F83" id="_x0000_t202" coordsize="21600,21600" o:spt="202" path="m,l,21600r21600,l21600,xe">
              <v:stroke joinstyle="miter"/>
              <v:path gradientshapeok="t" o:connecttype="rect"/>
            </v:shapetype>
            <v:shape id="Text Box 2" o:spid="_x0000_s1026" type="#_x0000_t202" style="position:absolute;margin-left:-.75pt;margin-top:37.5pt;width:137.25pt;height:2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" stroked="f">
              <v:textbox>
                <w:txbxContent>
                  <w:p w14:paraId="18FE98F7" w14:textId="16B0975F" w:rsidR="003A7620" w:rsidRDefault="00EA4797" w:rsidP="003A7620">
                    <w:r>
                      <w:t>April</w:t>
                    </w:r>
                    <w:r w:rsidR="003A7620">
                      <w:t xml:space="preserve"> 202</w:t>
                    </w:r>
                    <w:r>
                      <w:t>4</w:t>
                    </w:r>
                  </w:p>
                </w:txbxContent>
              </v:textbox>
              <w10:wrap type="square"/>
            </v:shape>
          </w:pict>
        </mc:Fallback>
      </mc:AlternateContent>
    </w:r>
    <w:r w:rsidR="00C41F13" w:rsidRPr="00C41F13">
      <w:rPr>
        <w:rFonts w:eastAsia="Calibri" w:cs="Times New Roman"/>
        <w:noProof/>
        <w:lang w:val="en-GB" w:bidi="ar-SA"/>
      </w:rPr>
      <w:drawing>
        <wp:anchor distT="0" distB="0" distL="114300" distR="114300" simplePos="0" relativeHeight="251659264" behindDoc="0" locked="0" layoutInCell="1" allowOverlap="1" wp14:anchorId="1AD281EB" wp14:editId="3F9B9175">
          <wp:simplePos x="0" y="0"/>
          <wp:positionH relativeFrom="column">
            <wp:posOffset>4229100</wp:posOffset>
          </wp:positionH>
          <wp:positionV relativeFrom="paragraph">
            <wp:posOffset>228600</wp:posOffset>
          </wp:positionV>
          <wp:extent cx="2185864" cy="800735"/>
          <wp:effectExtent l="0" t="0" r="5080" b="0"/>
          <wp:wrapTopAndBottom/>
          <wp:docPr id="194049477" name="Picture 194049477"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099375" name="Picture 1" descr="A blue and white logo&#10;&#10;Description automatically generated with low confidence"/>
                  <pic:cNvPicPr/>
                </pic:nvPicPr>
                <pic:blipFill>
                  <a:blip r:embed="rId1"/>
                  <a:stretch>
                    <a:fillRect/>
                  </a:stretch>
                </pic:blipFill>
                <pic:spPr>
                  <a:xfrm>
                    <a:off x="0" y="0"/>
                    <a:ext cx="2185864" cy="8007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4CDD"/>
    <w:multiLevelType w:val="hybridMultilevel"/>
    <w:tmpl w:val="F29CDF3C"/>
    <w:lvl w:ilvl="0" w:tplc="8C44B0C2">
      <w:start w:val="1"/>
      <w:numFmt w:val="upperLetter"/>
      <w:lvlText w:val="%1."/>
      <w:lvlJc w:val="left"/>
      <w:pPr>
        <w:ind w:left="478" w:hanging="361"/>
      </w:pPr>
      <w:rPr>
        <w:rFonts w:ascii="Arial" w:eastAsia="Arial" w:hAnsi="Arial" w:cs="Arial" w:hint="default"/>
        <w:b/>
        <w:bCs/>
        <w:color w:val="33779D"/>
        <w:spacing w:val="-6"/>
        <w:w w:val="100"/>
        <w:sz w:val="28"/>
        <w:szCs w:val="28"/>
        <w:lang w:val="en-US" w:eastAsia="en-US" w:bidi="en-US"/>
      </w:rPr>
    </w:lvl>
    <w:lvl w:ilvl="1" w:tplc="A6F47278">
      <w:numFmt w:val="bullet"/>
      <w:lvlText w:val="•"/>
      <w:lvlJc w:val="left"/>
      <w:pPr>
        <w:ind w:left="1429" w:hanging="361"/>
      </w:pPr>
      <w:rPr>
        <w:rFonts w:hint="default"/>
        <w:lang w:val="en-US" w:eastAsia="en-US" w:bidi="en-US"/>
      </w:rPr>
    </w:lvl>
    <w:lvl w:ilvl="2" w:tplc="E9C01AEA">
      <w:numFmt w:val="bullet"/>
      <w:lvlText w:val="•"/>
      <w:lvlJc w:val="left"/>
      <w:pPr>
        <w:ind w:left="2379" w:hanging="361"/>
      </w:pPr>
      <w:rPr>
        <w:rFonts w:hint="default"/>
        <w:lang w:val="en-US" w:eastAsia="en-US" w:bidi="en-US"/>
      </w:rPr>
    </w:lvl>
    <w:lvl w:ilvl="3" w:tplc="E50C7A56">
      <w:numFmt w:val="bullet"/>
      <w:lvlText w:val="•"/>
      <w:lvlJc w:val="left"/>
      <w:pPr>
        <w:ind w:left="3329" w:hanging="361"/>
      </w:pPr>
      <w:rPr>
        <w:rFonts w:hint="default"/>
        <w:lang w:val="en-US" w:eastAsia="en-US" w:bidi="en-US"/>
      </w:rPr>
    </w:lvl>
    <w:lvl w:ilvl="4" w:tplc="A678ED42">
      <w:numFmt w:val="bullet"/>
      <w:lvlText w:val="•"/>
      <w:lvlJc w:val="left"/>
      <w:pPr>
        <w:ind w:left="4279" w:hanging="361"/>
      </w:pPr>
      <w:rPr>
        <w:rFonts w:hint="default"/>
        <w:lang w:val="en-US" w:eastAsia="en-US" w:bidi="en-US"/>
      </w:rPr>
    </w:lvl>
    <w:lvl w:ilvl="5" w:tplc="9800C330">
      <w:numFmt w:val="bullet"/>
      <w:lvlText w:val="•"/>
      <w:lvlJc w:val="left"/>
      <w:pPr>
        <w:ind w:left="5229" w:hanging="361"/>
      </w:pPr>
      <w:rPr>
        <w:rFonts w:hint="default"/>
        <w:lang w:val="en-US" w:eastAsia="en-US" w:bidi="en-US"/>
      </w:rPr>
    </w:lvl>
    <w:lvl w:ilvl="6" w:tplc="B4CC704C">
      <w:numFmt w:val="bullet"/>
      <w:lvlText w:val="•"/>
      <w:lvlJc w:val="left"/>
      <w:pPr>
        <w:ind w:left="6179" w:hanging="361"/>
      </w:pPr>
      <w:rPr>
        <w:rFonts w:hint="default"/>
        <w:lang w:val="en-US" w:eastAsia="en-US" w:bidi="en-US"/>
      </w:rPr>
    </w:lvl>
    <w:lvl w:ilvl="7" w:tplc="9B6AC5A2">
      <w:numFmt w:val="bullet"/>
      <w:lvlText w:val="•"/>
      <w:lvlJc w:val="left"/>
      <w:pPr>
        <w:ind w:left="7129" w:hanging="361"/>
      </w:pPr>
      <w:rPr>
        <w:rFonts w:hint="default"/>
        <w:lang w:val="en-US" w:eastAsia="en-US" w:bidi="en-US"/>
      </w:rPr>
    </w:lvl>
    <w:lvl w:ilvl="8" w:tplc="673A789A">
      <w:numFmt w:val="bullet"/>
      <w:lvlText w:val="•"/>
      <w:lvlJc w:val="left"/>
      <w:pPr>
        <w:ind w:left="8079" w:hanging="361"/>
      </w:pPr>
      <w:rPr>
        <w:rFonts w:hint="default"/>
        <w:lang w:val="en-US" w:eastAsia="en-US" w:bidi="en-US"/>
      </w:rPr>
    </w:lvl>
  </w:abstractNum>
  <w:abstractNum w:abstractNumId="1" w15:restartNumberingAfterBreak="0">
    <w:nsid w:val="0AE93254"/>
    <w:multiLevelType w:val="hybridMultilevel"/>
    <w:tmpl w:val="E446E2AC"/>
    <w:lvl w:ilvl="0" w:tplc="6DC8FCB4">
      <w:start w:val="1"/>
      <w:numFmt w:val="upperLetter"/>
      <w:lvlText w:val="%1."/>
      <w:lvlJc w:val="left"/>
      <w:pPr>
        <w:ind w:left="478" w:hanging="361"/>
      </w:pPr>
      <w:rPr>
        <w:rFonts w:ascii="Arial" w:eastAsia="Arial" w:hAnsi="Arial" w:cs="Arial" w:hint="default"/>
        <w:spacing w:val="-1"/>
        <w:w w:val="100"/>
        <w:sz w:val="22"/>
        <w:szCs w:val="22"/>
        <w:lang w:val="en-US" w:eastAsia="en-US" w:bidi="en-US"/>
      </w:rPr>
    </w:lvl>
    <w:lvl w:ilvl="1" w:tplc="3558BE32">
      <w:numFmt w:val="bullet"/>
      <w:lvlText w:val="•"/>
      <w:lvlJc w:val="left"/>
      <w:pPr>
        <w:ind w:left="1429" w:hanging="361"/>
      </w:pPr>
      <w:rPr>
        <w:rFonts w:hint="default"/>
        <w:lang w:val="en-US" w:eastAsia="en-US" w:bidi="en-US"/>
      </w:rPr>
    </w:lvl>
    <w:lvl w:ilvl="2" w:tplc="FCF25F84">
      <w:numFmt w:val="bullet"/>
      <w:lvlText w:val="•"/>
      <w:lvlJc w:val="left"/>
      <w:pPr>
        <w:ind w:left="2379" w:hanging="361"/>
      </w:pPr>
      <w:rPr>
        <w:rFonts w:hint="default"/>
        <w:lang w:val="en-US" w:eastAsia="en-US" w:bidi="en-US"/>
      </w:rPr>
    </w:lvl>
    <w:lvl w:ilvl="3" w:tplc="C29A080A">
      <w:numFmt w:val="bullet"/>
      <w:lvlText w:val="•"/>
      <w:lvlJc w:val="left"/>
      <w:pPr>
        <w:ind w:left="3329" w:hanging="361"/>
      </w:pPr>
      <w:rPr>
        <w:rFonts w:hint="default"/>
        <w:lang w:val="en-US" w:eastAsia="en-US" w:bidi="en-US"/>
      </w:rPr>
    </w:lvl>
    <w:lvl w:ilvl="4" w:tplc="AF943056">
      <w:numFmt w:val="bullet"/>
      <w:lvlText w:val="•"/>
      <w:lvlJc w:val="left"/>
      <w:pPr>
        <w:ind w:left="4279" w:hanging="361"/>
      </w:pPr>
      <w:rPr>
        <w:rFonts w:hint="default"/>
        <w:lang w:val="en-US" w:eastAsia="en-US" w:bidi="en-US"/>
      </w:rPr>
    </w:lvl>
    <w:lvl w:ilvl="5" w:tplc="E14E3068">
      <w:numFmt w:val="bullet"/>
      <w:lvlText w:val="•"/>
      <w:lvlJc w:val="left"/>
      <w:pPr>
        <w:ind w:left="5229" w:hanging="361"/>
      </w:pPr>
      <w:rPr>
        <w:rFonts w:hint="default"/>
        <w:lang w:val="en-US" w:eastAsia="en-US" w:bidi="en-US"/>
      </w:rPr>
    </w:lvl>
    <w:lvl w:ilvl="6" w:tplc="4C06F2FA">
      <w:numFmt w:val="bullet"/>
      <w:lvlText w:val="•"/>
      <w:lvlJc w:val="left"/>
      <w:pPr>
        <w:ind w:left="6179" w:hanging="361"/>
      </w:pPr>
      <w:rPr>
        <w:rFonts w:hint="default"/>
        <w:lang w:val="en-US" w:eastAsia="en-US" w:bidi="en-US"/>
      </w:rPr>
    </w:lvl>
    <w:lvl w:ilvl="7" w:tplc="279C14A4">
      <w:numFmt w:val="bullet"/>
      <w:lvlText w:val="•"/>
      <w:lvlJc w:val="left"/>
      <w:pPr>
        <w:ind w:left="7129" w:hanging="361"/>
      </w:pPr>
      <w:rPr>
        <w:rFonts w:hint="default"/>
        <w:lang w:val="en-US" w:eastAsia="en-US" w:bidi="en-US"/>
      </w:rPr>
    </w:lvl>
    <w:lvl w:ilvl="8" w:tplc="3914243A">
      <w:numFmt w:val="bullet"/>
      <w:lvlText w:val="•"/>
      <w:lvlJc w:val="left"/>
      <w:pPr>
        <w:ind w:left="8079" w:hanging="361"/>
      </w:pPr>
      <w:rPr>
        <w:rFonts w:hint="default"/>
        <w:lang w:val="en-US" w:eastAsia="en-US" w:bidi="en-US"/>
      </w:rPr>
    </w:lvl>
  </w:abstractNum>
  <w:abstractNum w:abstractNumId="2" w15:restartNumberingAfterBreak="0">
    <w:nsid w:val="1B9732DC"/>
    <w:multiLevelType w:val="hybridMultilevel"/>
    <w:tmpl w:val="0D90B12C"/>
    <w:lvl w:ilvl="0" w:tplc="616CD640">
      <w:numFmt w:val="bullet"/>
      <w:lvlText w:val=""/>
      <w:lvlJc w:val="left"/>
      <w:pPr>
        <w:ind w:left="484" w:hanging="361"/>
      </w:pPr>
      <w:rPr>
        <w:rFonts w:ascii="Symbol" w:eastAsia="Symbol" w:hAnsi="Symbol" w:cs="Symbol" w:hint="default"/>
        <w:w w:val="100"/>
        <w:sz w:val="22"/>
        <w:szCs w:val="22"/>
        <w:lang w:val="en-US" w:eastAsia="en-US" w:bidi="en-US"/>
      </w:rPr>
    </w:lvl>
    <w:lvl w:ilvl="1" w:tplc="0809000B">
      <w:start w:val="1"/>
      <w:numFmt w:val="bullet"/>
      <w:lvlText w:val=""/>
      <w:lvlJc w:val="left"/>
      <w:pPr>
        <w:ind w:left="844" w:hanging="360"/>
      </w:pPr>
      <w:rPr>
        <w:rFonts w:ascii="Wingdings" w:hAnsi="Wingdings" w:hint="default"/>
      </w:rPr>
    </w:lvl>
    <w:lvl w:ilvl="2" w:tplc="90E2B73A">
      <w:numFmt w:val="bullet"/>
      <w:lvlText w:val="•"/>
      <w:lvlJc w:val="left"/>
      <w:pPr>
        <w:ind w:left="1861" w:hanging="360"/>
      </w:pPr>
      <w:rPr>
        <w:rFonts w:hint="default"/>
        <w:lang w:val="en-US" w:eastAsia="en-US" w:bidi="en-US"/>
      </w:rPr>
    </w:lvl>
    <w:lvl w:ilvl="3" w:tplc="DC58C23E">
      <w:numFmt w:val="bullet"/>
      <w:lvlText w:val="•"/>
      <w:lvlJc w:val="left"/>
      <w:pPr>
        <w:ind w:left="2876" w:hanging="360"/>
      </w:pPr>
      <w:rPr>
        <w:rFonts w:hint="default"/>
        <w:lang w:val="en-US" w:eastAsia="en-US" w:bidi="en-US"/>
      </w:rPr>
    </w:lvl>
    <w:lvl w:ilvl="4" w:tplc="622A63B6">
      <w:numFmt w:val="bullet"/>
      <w:lvlText w:val="•"/>
      <w:lvlJc w:val="left"/>
      <w:pPr>
        <w:ind w:left="3892" w:hanging="360"/>
      </w:pPr>
      <w:rPr>
        <w:rFonts w:hint="default"/>
        <w:lang w:val="en-US" w:eastAsia="en-US" w:bidi="en-US"/>
      </w:rPr>
    </w:lvl>
    <w:lvl w:ilvl="5" w:tplc="DC4273F4">
      <w:numFmt w:val="bullet"/>
      <w:lvlText w:val="•"/>
      <w:lvlJc w:val="left"/>
      <w:pPr>
        <w:ind w:left="4907" w:hanging="360"/>
      </w:pPr>
      <w:rPr>
        <w:rFonts w:hint="default"/>
        <w:lang w:val="en-US" w:eastAsia="en-US" w:bidi="en-US"/>
      </w:rPr>
    </w:lvl>
    <w:lvl w:ilvl="6" w:tplc="D190090A">
      <w:numFmt w:val="bullet"/>
      <w:lvlText w:val="•"/>
      <w:lvlJc w:val="left"/>
      <w:pPr>
        <w:ind w:left="5923" w:hanging="360"/>
      </w:pPr>
      <w:rPr>
        <w:rFonts w:hint="default"/>
        <w:lang w:val="en-US" w:eastAsia="en-US" w:bidi="en-US"/>
      </w:rPr>
    </w:lvl>
    <w:lvl w:ilvl="7" w:tplc="40A453CC">
      <w:numFmt w:val="bullet"/>
      <w:lvlText w:val="•"/>
      <w:lvlJc w:val="left"/>
      <w:pPr>
        <w:ind w:left="6938" w:hanging="360"/>
      </w:pPr>
      <w:rPr>
        <w:rFonts w:hint="default"/>
        <w:lang w:val="en-US" w:eastAsia="en-US" w:bidi="en-US"/>
      </w:rPr>
    </w:lvl>
    <w:lvl w:ilvl="8" w:tplc="3B1E3828">
      <w:numFmt w:val="bullet"/>
      <w:lvlText w:val="•"/>
      <w:lvlJc w:val="left"/>
      <w:pPr>
        <w:ind w:left="7954" w:hanging="360"/>
      </w:pPr>
      <w:rPr>
        <w:rFonts w:hint="default"/>
        <w:lang w:val="en-US" w:eastAsia="en-US" w:bidi="en-US"/>
      </w:rPr>
    </w:lvl>
  </w:abstractNum>
  <w:abstractNum w:abstractNumId="3" w15:restartNumberingAfterBreak="0">
    <w:nsid w:val="258927AA"/>
    <w:multiLevelType w:val="hybridMultilevel"/>
    <w:tmpl w:val="C01A39FC"/>
    <w:lvl w:ilvl="0" w:tplc="A9406C14">
      <w:start w:val="1"/>
      <w:numFmt w:val="bullet"/>
      <w:lvlText w:val=""/>
      <w:lvlJc w:val="left"/>
      <w:pPr>
        <w:ind w:left="1314" w:hanging="360"/>
      </w:pPr>
      <w:rPr>
        <w:rFonts w:ascii="Arial" w:hAnsi="Arial" w:cs="Arial" w:hint="default"/>
      </w:rPr>
    </w:lvl>
    <w:lvl w:ilvl="1" w:tplc="08090003" w:tentative="1">
      <w:start w:val="1"/>
      <w:numFmt w:val="bullet"/>
      <w:lvlText w:val="o"/>
      <w:lvlJc w:val="left"/>
      <w:pPr>
        <w:ind w:left="1917" w:hanging="360"/>
      </w:pPr>
      <w:rPr>
        <w:rFonts w:ascii="Courier New" w:hAnsi="Courier New" w:cs="Courier New" w:hint="default"/>
      </w:rPr>
    </w:lvl>
    <w:lvl w:ilvl="2" w:tplc="08090005" w:tentative="1">
      <w:start w:val="1"/>
      <w:numFmt w:val="bullet"/>
      <w:lvlText w:val=""/>
      <w:lvlJc w:val="left"/>
      <w:pPr>
        <w:ind w:left="2637" w:hanging="360"/>
      </w:pPr>
      <w:rPr>
        <w:rFonts w:ascii="Wingdings" w:hAnsi="Wingdings" w:hint="default"/>
      </w:rPr>
    </w:lvl>
    <w:lvl w:ilvl="3" w:tplc="08090001" w:tentative="1">
      <w:start w:val="1"/>
      <w:numFmt w:val="bullet"/>
      <w:lvlText w:val=""/>
      <w:lvlJc w:val="left"/>
      <w:pPr>
        <w:ind w:left="3357" w:hanging="360"/>
      </w:pPr>
      <w:rPr>
        <w:rFonts w:ascii="Symbol" w:hAnsi="Symbol" w:hint="default"/>
      </w:rPr>
    </w:lvl>
    <w:lvl w:ilvl="4" w:tplc="08090003" w:tentative="1">
      <w:start w:val="1"/>
      <w:numFmt w:val="bullet"/>
      <w:lvlText w:val="o"/>
      <w:lvlJc w:val="left"/>
      <w:pPr>
        <w:ind w:left="4077" w:hanging="360"/>
      </w:pPr>
      <w:rPr>
        <w:rFonts w:ascii="Courier New" w:hAnsi="Courier New" w:cs="Courier New" w:hint="default"/>
      </w:rPr>
    </w:lvl>
    <w:lvl w:ilvl="5" w:tplc="08090005" w:tentative="1">
      <w:start w:val="1"/>
      <w:numFmt w:val="bullet"/>
      <w:lvlText w:val=""/>
      <w:lvlJc w:val="left"/>
      <w:pPr>
        <w:ind w:left="4797" w:hanging="360"/>
      </w:pPr>
      <w:rPr>
        <w:rFonts w:ascii="Wingdings" w:hAnsi="Wingdings" w:hint="default"/>
      </w:rPr>
    </w:lvl>
    <w:lvl w:ilvl="6" w:tplc="08090001" w:tentative="1">
      <w:start w:val="1"/>
      <w:numFmt w:val="bullet"/>
      <w:lvlText w:val=""/>
      <w:lvlJc w:val="left"/>
      <w:pPr>
        <w:ind w:left="5517" w:hanging="360"/>
      </w:pPr>
      <w:rPr>
        <w:rFonts w:ascii="Symbol" w:hAnsi="Symbol" w:hint="default"/>
      </w:rPr>
    </w:lvl>
    <w:lvl w:ilvl="7" w:tplc="08090003" w:tentative="1">
      <w:start w:val="1"/>
      <w:numFmt w:val="bullet"/>
      <w:lvlText w:val="o"/>
      <w:lvlJc w:val="left"/>
      <w:pPr>
        <w:ind w:left="6237" w:hanging="360"/>
      </w:pPr>
      <w:rPr>
        <w:rFonts w:ascii="Courier New" w:hAnsi="Courier New" w:cs="Courier New" w:hint="default"/>
      </w:rPr>
    </w:lvl>
    <w:lvl w:ilvl="8" w:tplc="08090005" w:tentative="1">
      <w:start w:val="1"/>
      <w:numFmt w:val="bullet"/>
      <w:lvlText w:val=""/>
      <w:lvlJc w:val="left"/>
      <w:pPr>
        <w:ind w:left="6957" w:hanging="360"/>
      </w:pPr>
      <w:rPr>
        <w:rFonts w:ascii="Wingdings" w:hAnsi="Wingdings" w:hint="default"/>
      </w:rPr>
    </w:lvl>
  </w:abstractNum>
  <w:abstractNum w:abstractNumId="4" w15:restartNumberingAfterBreak="0">
    <w:nsid w:val="2BFF135F"/>
    <w:multiLevelType w:val="hybridMultilevel"/>
    <w:tmpl w:val="AAC02EEE"/>
    <w:lvl w:ilvl="0" w:tplc="08090001">
      <w:start w:val="1"/>
      <w:numFmt w:val="bullet"/>
      <w:lvlText w:val=""/>
      <w:lvlJc w:val="left"/>
      <w:pPr>
        <w:ind w:left="477" w:hanging="360"/>
      </w:pPr>
      <w:rPr>
        <w:rFonts w:ascii="Symbol" w:hAnsi="Symbo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5" w15:restartNumberingAfterBreak="0">
    <w:nsid w:val="31A83AA6"/>
    <w:multiLevelType w:val="hybridMultilevel"/>
    <w:tmpl w:val="1B86649E"/>
    <w:lvl w:ilvl="0" w:tplc="0809000B">
      <w:start w:val="1"/>
      <w:numFmt w:val="bullet"/>
      <w:lvlText w:val=""/>
      <w:lvlJc w:val="left"/>
      <w:pPr>
        <w:ind w:left="839" w:hanging="361"/>
      </w:pPr>
      <w:rPr>
        <w:rFonts w:ascii="Wingdings" w:hAnsi="Wingdings" w:hint="default"/>
        <w:w w:val="100"/>
        <w:sz w:val="22"/>
        <w:szCs w:val="22"/>
        <w:lang w:val="en-US" w:eastAsia="en-US" w:bidi="en-US"/>
      </w:rPr>
    </w:lvl>
    <w:lvl w:ilvl="1" w:tplc="08C81AC6">
      <w:numFmt w:val="bullet"/>
      <w:lvlText w:val=""/>
      <w:lvlJc w:val="left"/>
      <w:pPr>
        <w:ind w:left="1199" w:hanging="360"/>
      </w:pPr>
      <w:rPr>
        <w:rFonts w:ascii="Symbol" w:eastAsia="Symbol" w:hAnsi="Symbol" w:cs="Symbol" w:hint="default"/>
        <w:w w:val="100"/>
        <w:sz w:val="22"/>
        <w:szCs w:val="22"/>
        <w:lang w:val="en-US" w:eastAsia="en-US" w:bidi="en-US"/>
      </w:rPr>
    </w:lvl>
    <w:lvl w:ilvl="2" w:tplc="90E2B73A">
      <w:numFmt w:val="bullet"/>
      <w:lvlText w:val="•"/>
      <w:lvlJc w:val="left"/>
      <w:pPr>
        <w:ind w:left="2216" w:hanging="360"/>
      </w:pPr>
      <w:rPr>
        <w:rFonts w:hint="default"/>
        <w:lang w:val="en-US" w:eastAsia="en-US" w:bidi="en-US"/>
      </w:rPr>
    </w:lvl>
    <w:lvl w:ilvl="3" w:tplc="DC58C23E">
      <w:numFmt w:val="bullet"/>
      <w:lvlText w:val="•"/>
      <w:lvlJc w:val="left"/>
      <w:pPr>
        <w:ind w:left="3231" w:hanging="360"/>
      </w:pPr>
      <w:rPr>
        <w:rFonts w:hint="default"/>
        <w:lang w:val="en-US" w:eastAsia="en-US" w:bidi="en-US"/>
      </w:rPr>
    </w:lvl>
    <w:lvl w:ilvl="4" w:tplc="622A63B6">
      <w:numFmt w:val="bullet"/>
      <w:lvlText w:val="•"/>
      <w:lvlJc w:val="left"/>
      <w:pPr>
        <w:ind w:left="4247" w:hanging="360"/>
      </w:pPr>
      <w:rPr>
        <w:rFonts w:hint="default"/>
        <w:lang w:val="en-US" w:eastAsia="en-US" w:bidi="en-US"/>
      </w:rPr>
    </w:lvl>
    <w:lvl w:ilvl="5" w:tplc="DC4273F4">
      <w:numFmt w:val="bullet"/>
      <w:lvlText w:val="•"/>
      <w:lvlJc w:val="left"/>
      <w:pPr>
        <w:ind w:left="5262" w:hanging="360"/>
      </w:pPr>
      <w:rPr>
        <w:rFonts w:hint="default"/>
        <w:lang w:val="en-US" w:eastAsia="en-US" w:bidi="en-US"/>
      </w:rPr>
    </w:lvl>
    <w:lvl w:ilvl="6" w:tplc="D190090A">
      <w:numFmt w:val="bullet"/>
      <w:lvlText w:val="•"/>
      <w:lvlJc w:val="left"/>
      <w:pPr>
        <w:ind w:left="6278" w:hanging="360"/>
      </w:pPr>
      <w:rPr>
        <w:rFonts w:hint="default"/>
        <w:lang w:val="en-US" w:eastAsia="en-US" w:bidi="en-US"/>
      </w:rPr>
    </w:lvl>
    <w:lvl w:ilvl="7" w:tplc="40A453CC">
      <w:numFmt w:val="bullet"/>
      <w:lvlText w:val="•"/>
      <w:lvlJc w:val="left"/>
      <w:pPr>
        <w:ind w:left="7293" w:hanging="360"/>
      </w:pPr>
      <w:rPr>
        <w:rFonts w:hint="default"/>
        <w:lang w:val="en-US" w:eastAsia="en-US" w:bidi="en-US"/>
      </w:rPr>
    </w:lvl>
    <w:lvl w:ilvl="8" w:tplc="3B1E3828">
      <w:numFmt w:val="bullet"/>
      <w:lvlText w:val="•"/>
      <w:lvlJc w:val="left"/>
      <w:pPr>
        <w:ind w:left="8309" w:hanging="360"/>
      </w:pPr>
      <w:rPr>
        <w:rFonts w:hint="default"/>
        <w:lang w:val="en-US" w:eastAsia="en-US" w:bidi="en-US"/>
      </w:rPr>
    </w:lvl>
  </w:abstractNum>
  <w:abstractNum w:abstractNumId="6" w15:restartNumberingAfterBreak="0">
    <w:nsid w:val="553B0CFA"/>
    <w:multiLevelType w:val="hybridMultilevel"/>
    <w:tmpl w:val="22CAE418"/>
    <w:lvl w:ilvl="0" w:tplc="1C3ECAEE">
      <w:numFmt w:val="bullet"/>
      <w:lvlText w:val=""/>
      <w:lvlJc w:val="left"/>
      <w:pPr>
        <w:ind w:left="826" w:hanging="360"/>
      </w:pPr>
      <w:rPr>
        <w:rFonts w:ascii="Symbol" w:eastAsia="Symbol" w:hAnsi="Symbol" w:cs="Symbol" w:hint="default"/>
        <w:w w:val="100"/>
        <w:sz w:val="22"/>
        <w:szCs w:val="22"/>
        <w:lang w:val="en-US" w:eastAsia="en-US" w:bidi="en-US"/>
      </w:rPr>
    </w:lvl>
    <w:lvl w:ilvl="1" w:tplc="C9BE0F1C">
      <w:numFmt w:val="bullet"/>
      <w:lvlText w:val="•"/>
      <w:lvlJc w:val="left"/>
      <w:pPr>
        <w:ind w:left="1735" w:hanging="360"/>
      </w:pPr>
      <w:rPr>
        <w:rFonts w:hint="default"/>
        <w:lang w:val="en-US" w:eastAsia="en-US" w:bidi="en-US"/>
      </w:rPr>
    </w:lvl>
    <w:lvl w:ilvl="2" w:tplc="2B605452">
      <w:numFmt w:val="bullet"/>
      <w:lvlText w:val="•"/>
      <w:lvlJc w:val="left"/>
      <w:pPr>
        <w:ind w:left="2651" w:hanging="360"/>
      </w:pPr>
      <w:rPr>
        <w:rFonts w:hint="default"/>
        <w:lang w:val="en-US" w:eastAsia="en-US" w:bidi="en-US"/>
      </w:rPr>
    </w:lvl>
    <w:lvl w:ilvl="3" w:tplc="27F695F4">
      <w:numFmt w:val="bullet"/>
      <w:lvlText w:val="•"/>
      <w:lvlJc w:val="left"/>
      <w:pPr>
        <w:ind w:left="3567" w:hanging="360"/>
      </w:pPr>
      <w:rPr>
        <w:rFonts w:hint="default"/>
        <w:lang w:val="en-US" w:eastAsia="en-US" w:bidi="en-US"/>
      </w:rPr>
    </w:lvl>
    <w:lvl w:ilvl="4" w:tplc="15BAFA64">
      <w:numFmt w:val="bullet"/>
      <w:lvlText w:val="•"/>
      <w:lvlJc w:val="left"/>
      <w:pPr>
        <w:ind w:left="4483" w:hanging="360"/>
      </w:pPr>
      <w:rPr>
        <w:rFonts w:hint="default"/>
        <w:lang w:val="en-US" w:eastAsia="en-US" w:bidi="en-US"/>
      </w:rPr>
    </w:lvl>
    <w:lvl w:ilvl="5" w:tplc="77F68EA2">
      <w:numFmt w:val="bullet"/>
      <w:lvlText w:val="•"/>
      <w:lvlJc w:val="left"/>
      <w:pPr>
        <w:ind w:left="5399" w:hanging="360"/>
      </w:pPr>
      <w:rPr>
        <w:rFonts w:hint="default"/>
        <w:lang w:val="en-US" w:eastAsia="en-US" w:bidi="en-US"/>
      </w:rPr>
    </w:lvl>
    <w:lvl w:ilvl="6" w:tplc="87FE94EA">
      <w:numFmt w:val="bullet"/>
      <w:lvlText w:val="•"/>
      <w:lvlJc w:val="left"/>
      <w:pPr>
        <w:ind w:left="6315" w:hanging="360"/>
      </w:pPr>
      <w:rPr>
        <w:rFonts w:hint="default"/>
        <w:lang w:val="en-US" w:eastAsia="en-US" w:bidi="en-US"/>
      </w:rPr>
    </w:lvl>
    <w:lvl w:ilvl="7" w:tplc="5E2AE20A">
      <w:numFmt w:val="bullet"/>
      <w:lvlText w:val="•"/>
      <w:lvlJc w:val="left"/>
      <w:pPr>
        <w:ind w:left="7231" w:hanging="360"/>
      </w:pPr>
      <w:rPr>
        <w:rFonts w:hint="default"/>
        <w:lang w:val="en-US" w:eastAsia="en-US" w:bidi="en-US"/>
      </w:rPr>
    </w:lvl>
    <w:lvl w:ilvl="8" w:tplc="25022CE2">
      <w:numFmt w:val="bullet"/>
      <w:lvlText w:val="•"/>
      <w:lvlJc w:val="left"/>
      <w:pPr>
        <w:ind w:left="8147" w:hanging="360"/>
      </w:pPr>
      <w:rPr>
        <w:rFonts w:hint="default"/>
        <w:lang w:val="en-US" w:eastAsia="en-US" w:bidi="en-US"/>
      </w:rPr>
    </w:lvl>
  </w:abstractNum>
  <w:abstractNum w:abstractNumId="7" w15:restartNumberingAfterBreak="0">
    <w:nsid w:val="5AE83780"/>
    <w:multiLevelType w:val="hybridMultilevel"/>
    <w:tmpl w:val="DCBCC3DC"/>
    <w:lvl w:ilvl="0" w:tplc="08090001">
      <w:start w:val="1"/>
      <w:numFmt w:val="bullet"/>
      <w:lvlText w:val=""/>
      <w:lvlJc w:val="left"/>
      <w:pPr>
        <w:ind w:left="477" w:hanging="360"/>
      </w:pPr>
      <w:rPr>
        <w:rFonts w:ascii="Symbol" w:hAnsi="Symbol" w:hint="default"/>
      </w:rPr>
    </w:lvl>
    <w:lvl w:ilvl="1" w:tplc="08090003" w:tentative="1">
      <w:start w:val="1"/>
      <w:numFmt w:val="bullet"/>
      <w:lvlText w:val="o"/>
      <w:lvlJc w:val="left"/>
      <w:pPr>
        <w:ind w:left="1197" w:hanging="360"/>
      </w:pPr>
      <w:rPr>
        <w:rFonts w:ascii="Courier New" w:hAnsi="Courier New" w:cs="Courier New" w:hint="default"/>
      </w:rPr>
    </w:lvl>
    <w:lvl w:ilvl="2" w:tplc="08090005" w:tentative="1">
      <w:start w:val="1"/>
      <w:numFmt w:val="bullet"/>
      <w:lvlText w:val=""/>
      <w:lvlJc w:val="left"/>
      <w:pPr>
        <w:ind w:left="1917" w:hanging="360"/>
      </w:pPr>
      <w:rPr>
        <w:rFonts w:ascii="Wingdings" w:hAnsi="Wingdings" w:hint="default"/>
      </w:rPr>
    </w:lvl>
    <w:lvl w:ilvl="3" w:tplc="08090001" w:tentative="1">
      <w:start w:val="1"/>
      <w:numFmt w:val="bullet"/>
      <w:lvlText w:val=""/>
      <w:lvlJc w:val="left"/>
      <w:pPr>
        <w:ind w:left="2637" w:hanging="360"/>
      </w:pPr>
      <w:rPr>
        <w:rFonts w:ascii="Symbol" w:hAnsi="Symbol" w:hint="default"/>
      </w:rPr>
    </w:lvl>
    <w:lvl w:ilvl="4" w:tplc="08090003" w:tentative="1">
      <w:start w:val="1"/>
      <w:numFmt w:val="bullet"/>
      <w:lvlText w:val="o"/>
      <w:lvlJc w:val="left"/>
      <w:pPr>
        <w:ind w:left="3357" w:hanging="360"/>
      </w:pPr>
      <w:rPr>
        <w:rFonts w:ascii="Courier New" w:hAnsi="Courier New" w:cs="Courier New" w:hint="default"/>
      </w:rPr>
    </w:lvl>
    <w:lvl w:ilvl="5" w:tplc="08090005" w:tentative="1">
      <w:start w:val="1"/>
      <w:numFmt w:val="bullet"/>
      <w:lvlText w:val=""/>
      <w:lvlJc w:val="left"/>
      <w:pPr>
        <w:ind w:left="4077" w:hanging="360"/>
      </w:pPr>
      <w:rPr>
        <w:rFonts w:ascii="Wingdings" w:hAnsi="Wingdings" w:hint="default"/>
      </w:rPr>
    </w:lvl>
    <w:lvl w:ilvl="6" w:tplc="08090001" w:tentative="1">
      <w:start w:val="1"/>
      <w:numFmt w:val="bullet"/>
      <w:lvlText w:val=""/>
      <w:lvlJc w:val="left"/>
      <w:pPr>
        <w:ind w:left="4797" w:hanging="360"/>
      </w:pPr>
      <w:rPr>
        <w:rFonts w:ascii="Symbol" w:hAnsi="Symbol" w:hint="default"/>
      </w:rPr>
    </w:lvl>
    <w:lvl w:ilvl="7" w:tplc="08090003" w:tentative="1">
      <w:start w:val="1"/>
      <w:numFmt w:val="bullet"/>
      <w:lvlText w:val="o"/>
      <w:lvlJc w:val="left"/>
      <w:pPr>
        <w:ind w:left="5517" w:hanging="360"/>
      </w:pPr>
      <w:rPr>
        <w:rFonts w:ascii="Courier New" w:hAnsi="Courier New" w:cs="Courier New" w:hint="default"/>
      </w:rPr>
    </w:lvl>
    <w:lvl w:ilvl="8" w:tplc="08090005" w:tentative="1">
      <w:start w:val="1"/>
      <w:numFmt w:val="bullet"/>
      <w:lvlText w:val=""/>
      <w:lvlJc w:val="left"/>
      <w:pPr>
        <w:ind w:left="6237" w:hanging="360"/>
      </w:pPr>
      <w:rPr>
        <w:rFonts w:ascii="Wingdings" w:hAnsi="Wingdings" w:hint="default"/>
      </w:rPr>
    </w:lvl>
  </w:abstractNum>
  <w:abstractNum w:abstractNumId="8" w15:restartNumberingAfterBreak="0">
    <w:nsid w:val="5E327237"/>
    <w:multiLevelType w:val="hybridMultilevel"/>
    <w:tmpl w:val="887A2F72"/>
    <w:lvl w:ilvl="0" w:tplc="CAF80394">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2B0F18"/>
    <w:multiLevelType w:val="hybridMultilevel"/>
    <w:tmpl w:val="D43A35F6"/>
    <w:lvl w:ilvl="0" w:tplc="A9406C14">
      <w:start w:val="1"/>
      <w:numFmt w:val="bullet"/>
      <w:lvlText w:val=""/>
      <w:lvlJc w:val="left"/>
      <w:pPr>
        <w:ind w:left="837" w:hanging="360"/>
      </w:pPr>
      <w:rPr>
        <w:rFonts w:ascii="Arial" w:hAnsi="Arial" w:cs="Aria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0" w15:restartNumberingAfterBreak="0">
    <w:nsid w:val="61570EB2"/>
    <w:multiLevelType w:val="hybridMultilevel"/>
    <w:tmpl w:val="CF3E0F00"/>
    <w:lvl w:ilvl="0" w:tplc="E7182B22">
      <w:numFmt w:val="bullet"/>
      <w:lvlText w:val=""/>
      <w:lvlJc w:val="left"/>
      <w:pPr>
        <w:ind w:left="1198" w:hanging="360"/>
      </w:pPr>
      <w:rPr>
        <w:rFonts w:hint="default"/>
        <w:w w:val="100"/>
        <w:lang w:val="en-US" w:eastAsia="en-US" w:bidi="en-US"/>
      </w:rPr>
    </w:lvl>
    <w:lvl w:ilvl="1" w:tplc="0D5E1CF8">
      <w:numFmt w:val="bullet"/>
      <w:lvlText w:val="•"/>
      <w:lvlJc w:val="left"/>
      <w:pPr>
        <w:ind w:left="2077" w:hanging="360"/>
      </w:pPr>
      <w:rPr>
        <w:rFonts w:hint="default"/>
        <w:lang w:val="en-US" w:eastAsia="en-US" w:bidi="en-US"/>
      </w:rPr>
    </w:lvl>
    <w:lvl w:ilvl="2" w:tplc="96D00FC8">
      <w:numFmt w:val="bullet"/>
      <w:lvlText w:val="•"/>
      <w:lvlJc w:val="left"/>
      <w:pPr>
        <w:ind w:left="2955" w:hanging="360"/>
      </w:pPr>
      <w:rPr>
        <w:rFonts w:hint="default"/>
        <w:lang w:val="en-US" w:eastAsia="en-US" w:bidi="en-US"/>
      </w:rPr>
    </w:lvl>
    <w:lvl w:ilvl="3" w:tplc="C0A6540C">
      <w:numFmt w:val="bullet"/>
      <w:lvlText w:val="•"/>
      <w:lvlJc w:val="left"/>
      <w:pPr>
        <w:ind w:left="3833" w:hanging="360"/>
      </w:pPr>
      <w:rPr>
        <w:rFonts w:hint="default"/>
        <w:lang w:val="en-US" w:eastAsia="en-US" w:bidi="en-US"/>
      </w:rPr>
    </w:lvl>
    <w:lvl w:ilvl="4" w:tplc="A90E144E">
      <w:numFmt w:val="bullet"/>
      <w:lvlText w:val="•"/>
      <w:lvlJc w:val="left"/>
      <w:pPr>
        <w:ind w:left="4711" w:hanging="360"/>
      </w:pPr>
      <w:rPr>
        <w:rFonts w:hint="default"/>
        <w:lang w:val="en-US" w:eastAsia="en-US" w:bidi="en-US"/>
      </w:rPr>
    </w:lvl>
    <w:lvl w:ilvl="5" w:tplc="63762B58">
      <w:numFmt w:val="bullet"/>
      <w:lvlText w:val="•"/>
      <w:lvlJc w:val="left"/>
      <w:pPr>
        <w:ind w:left="5589" w:hanging="360"/>
      </w:pPr>
      <w:rPr>
        <w:rFonts w:hint="default"/>
        <w:lang w:val="en-US" w:eastAsia="en-US" w:bidi="en-US"/>
      </w:rPr>
    </w:lvl>
    <w:lvl w:ilvl="6" w:tplc="2E4C986E">
      <w:numFmt w:val="bullet"/>
      <w:lvlText w:val="•"/>
      <w:lvlJc w:val="left"/>
      <w:pPr>
        <w:ind w:left="6467" w:hanging="360"/>
      </w:pPr>
      <w:rPr>
        <w:rFonts w:hint="default"/>
        <w:lang w:val="en-US" w:eastAsia="en-US" w:bidi="en-US"/>
      </w:rPr>
    </w:lvl>
    <w:lvl w:ilvl="7" w:tplc="557019F0">
      <w:numFmt w:val="bullet"/>
      <w:lvlText w:val="•"/>
      <w:lvlJc w:val="left"/>
      <w:pPr>
        <w:ind w:left="7345" w:hanging="360"/>
      </w:pPr>
      <w:rPr>
        <w:rFonts w:hint="default"/>
        <w:lang w:val="en-US" w:eastAsia="en-US" w:bidi="en-US"/>
      </w:rPr>
    </w:lvl>
    <w:lvl w:ilvl="8" w:tplc="66BCC39E">
      <w:numFmt w:val="bullet"/>
      <w:lvlText w:val="•"/>
      <w:lvlJc w:val="left"/>
      <w:pPr>
        <w:ind w:left="8223" w:hanging="360"/>
      </w:pPr>
      <w:rPr>
        <w:rFonts w:hint="default"/>
        <w:lang w:val="en-US" w:eastAsia="en-US" w:bidi="en-US"/>
      </w:rPr>
    </w:lvl>
  </w:abstractNum>
  <w:abstractNum w:abstractNumId="11" w15:restartNumberingAfterBreak="0">
    <w:nsid w:val="6280070A"/>
    <w:multiLevelType w:val="hybridMultilevel"/>
    <w:tmpl w:val="6E285B42"/>
    <w:lvl w:ilvl="0" w:tplc="616CD640">
      <w:numFmt w:val="bullet"/>
      <w:lvlText w:val=""/>
      <w:lvlJc w:val="left"/>
      <w:pPr>
        <w:ind w:left="1080" w:hanging="360"/>
      </w:pPr>
      <w:rPr>
        <w:rFonts w:ascii="Symbol" w:eastAsia="Symbol" w:hAnsi="Symbol" w:cs="Symbol" w:hint="default"/>
        <w:w w:val="100"/>
        <w:sz w:val="22"/>
        <w:szCs w:val="22"/>
        <w:lang w:val="en-US" w:eastAsia="en-US" w:bidi="en-US"/>
      </w:rPr>
    </w:lvl>
    <w:lvl w:ilvl="1" w:tplc="08090003" w:tentative="1">
      <w:start w:val="1"/>
      <w:numFmt w:val="bullet"/>
      <w:lvlText w:val="o"/>
      <w:lvlJc w:val="left"/>
      <w:pPr>
        <w:ind w:left="1683" w:hanging="360"/>
      </w:pPr>
      <w:rPr>
        <w:rFonts w:ascii="Courier New" w:hAnsi="Courier New" w:cs="Courier New" w:hint="default"/>
      </w:rPr>
    </w:lvl>
    <w:lvl w:ilvl="2" w:tplc="08090005" w:tentative="1">
      <w:start w:val="1"/>
      <w:numFmt w:val="bullet"/>
      <w:lvlText w:val=""/>
      <w:lvlJc w:val="left"/>
      <w:pPr>
        <w:ind w:left="2403" w:hanging="360"/>
      </w:pPr>
      <w:rPr>
        <w:rFonts w:ascii="Wingdings" w:hAnsi="Wingdings" w:hint="default"/>
      </w:rPr>
    </w:lvl>
    <w:lvl w:ilvl="3" w:tplc="08090001" w:tentative="1">
      <w:start w:val="1"/>
      <w:numFmt w:val="bullet"/>
      <w:lvlText w:val=""/>
      <w:lvlJc w:val="left"/>
      <w:pPr>
        <w:ind w:left="3123" w:hanging="360"/>
      </w:pPr>
      <w:rPr>
        <w:rFonts w:ascii="Symbol" w:hAnsi="Symbol" w:hint="default"/>
      </w:rPr>
    </w:lvl>
    <w:lvl w:ilvl="4" w:tplc="08090003" w:tentative="1">
      <w:start w:val="1"/>
      <w:numFmt w:val="bullet"/>
      <w:lvlText w:val="o"/>
      <w:lvlJc w:val="left"/>
      <w:pPr>
        <w:ind w:left="3843" w:hanging="360"/>
      </w:pPr>
      <w:rPr>
        <w:rFonts w:ascii="Courier New" w:hAnsi="Courier New" w:cs="Courier New" w:hint="default"/>
      </w:rPr>
    </w:lvl>
    <w:lvl w:ilvl="5" w:tplc="08090005" w:tentative="1">
      <w:start w:val="1"/>
      <w:numFmt w:val="bullet"/>
      <w:lvlText w:val=""/>
      <w:lvlJc w:val="left"/>
      <w:pPr>
        <w:ind w:left="4563" w:hanging="360"/>
      </w:pPr>
      <w:rPr>
        <w:rFonts w:ascii="Wingdings" w:hAnsi="Wingdings" w:hint="default"/>
      </w:rPr>
    </w:lvl>
    <w:lvl w:ilvl="6" w:tplc="08090001" w:tentative="1">
      <w:start w:val="1"/>
      <w:numFmt w:val="bullet"/>
      <w:lvlText w:val=""/>
      <w:lvlJc w:val="left"/>
      <w:pPr>
        <w:ind w:left="5283" w:hanging="360"/>
      </w:pPr>
      <w:rPr>
        <w:rFonts w:ascii="Symbol" w:hAnsi="Symbol" w:hint="default"/>
      </w:rPr>
    </w:lvl>
    <w:lvl w:ilvl="7" w:tplc="08090003" w:tentative="1">
      <w:start w:val="1"/>
      <w:numFmt w:val="bullet"/>
      <w:lvlText w:val="o"/>
      <w:lvlJc w:val="left"/>
      <w:pPr>
        <w:ind w:left="6003" w:hanging="360"/>
      </w:pPr>
      <w:rPr>
        <w:rFonts w:ascii="Courier New" w:hAnsi="Courier New" w:cs="Courier New" w:hint="default"/>
      </w:rPr>
    </w:lvl>
    <w:lvl w:ilvl="8" w:tplc="08090005" w:tentative="1">
      <w:start w:val="1"/>
      <w:numFmt w:val="bullet"/>
      <w:lvlText w:val=""/>
      <w:lvlJc w:val="left"/>
      <w:pPr>
        <w:ind w:left="6723" w:hanging="360"/>
      </w:pPr>
      <w:rPr>
        <w:rFonts w:ascii="Wingdings" w:hAnsi="Wingdings" w:hint="default"/>
      </w:rPr>
    </w:lvl>
  </w:abstractNum>
  <w:abstractNum w:abstractNumId="12" w15:restartNumberingAfterBreak="0">
    <w:nsid w:val="6B1A0C8C"/>
    <w:multiLevelType w:val="hybridMultilevel"/>
    <w:tmpl w:val="88D25F7E"/>
    <w:lvl w:ilvl="0" w:tplc="08090001">
      <w:start w:val="1"/>
      <w:numFmt w:val="bullet"/>
      <w:lvlText w:val=""/>
      <w:lvlJc w:val="left"/>
      <w:pPr>
        <w:ind w:left="842" w:hanging="360"/>
      </w:pPr>
      <w:rPr>
        <w:rFonts w:ascii="Symbol" w:hAnsi="Symbol" w:hint="default"/>
      </w:rPr>
    </w:lvl>
    <w:lvl w:ilvl="1" w:tplc="08090003" w:tentative="1">
      <w:start w:val="1"/>
      <w:numFmt w:val="bullet"/>
      <w:lvlText w:val="o"/>
      <w:lvlJc w:val="left"/>
      <w:pPr>
        <w:ind w:left="1562" w:hanging="360"/>
      </w:pPr>
      <w:rPr>
        <w:rFonts w:ascii="Courier New" w:hAnsi="Courier New" w:cs="Courier New" w:hint="default"/>
      </w:rPr>
    </w:lvl>
    <w:lvl w:ilvl="2" w:tplc="08090005" w:tentative="1">
      <w:start w:val="1"/>
      <w:numFmt w:val="bullet"/>
      <w:lvlText w:val=""/>
      <w:lvlJc w:val="left"/>
      <w:pPr>
        <w:ind w:left="2282" w:hanging="360"/>
      </w:pPr>
      <w:rPr>
        <w:rFonts w:ascii="Wingdings" w:hAnsi="Wingdings" w:hint="default"/>
      </w:rPr>
    </w:lvl>
    <w:lvl w:ilvl="3" w:tplc="08090001" w:tentative="1">
      <w:start w:val="1"/>
      <w:numFmt w:val="bullet"/>
      <w:lvlText w:val=""/>
      <w:lvlJc w:val="left"/>
      <w:pPr>
        <w:ind w:left="3002" w:hanging="360"/>
      </w:pPr>
      <w:rPr>
        <w:rFonts w:ascii="Symbol" w:hAnsi="Symbol" w:hint="default"/>
      </w:rPr>
    </w:lvl>
    <w:lvl w:ilvl="4" w:tplc="08090003" w:tentative="1">
      <w:start w:val="1"/>
      <w:numFmt w:val="bullet"/>
      <w:lvlText w:val="o"/>
      <w:lvlJc w:val="left"/>
      <w:pPr>
        <w:ind w:left="3722" w:hanging="360"/>
      </w:pPr>
      <w:rPr>
        <w:rFonts w:ascii="Courier New" w:hAnsi="Courier New" w:cs="Courier New" w:hint="default"/>
      </w:rPr>
    </w:lvl>
    <w:lvl w:ilvl="5" w:tplc="08090005" w:tentative="1">
      <w:start w:val="1"/>
      <w:numFmt w:val="bullet"/>
      <w:lvlText w:val=""/>
      <w:lvlJc w:val="left"/>
      <w:pPr>
        <w:ind w:left="4442" w:hanging="360"/>
      </w:pPr>
      <w:rPr>
        <w:rFonts w:ascii="Wingdings" w:hAnsi="Wingdings" w:hint="default"/>
      </w:rPr>
    </w:lvl>
    <w:lvl w:ilvl="6" w:tplc="08090001" w:tentative="1">
      <w:start w:val="1"/>
      <w:numFmt w:val="bullet"/>
      <w:lvlText w:val=""/>
      <w:lvlJc w:val="left"/>
      <w:pPr>
        <w:ind w:left="5162" w:hanging="360"/>
      </w:pPr>
      <w:rPr>
        <w:rFonts w:ascii="Symbol" w:hAnsi="Symbol" w:hint="default"/>
      </w:rPr>
    </w:lvl>
    <w:lvl w:ilvl="7" w:tplc="08090003" w:tentative="1">
      <w:start w:val="1"/>
      <w:numFmt w:val="bullet"/>
      <w:lvlText w:val="o"/>
      <w:lvlJc w:val="left"/>
      <w:pPr>
        <w:ind w:left="5882" w:hanging="360"/>
      </w:pPr>
      <w:rPr>
        <w:rFonts w:ascii="Courier New" w:hAnsi="Courier New" w:cs="Courier New" w:hint="default"/>
      </w:rPr>
    </w:lvl>
    <w:lvl w:ilvl="8" w:tplc="08090005" w:tentative="1">
      <w:start w:val="1"/>
      <w:numFmt w:val="bullet"/>
      <w:lvlText w:val=""/>
      <w:lvlJc w:val="left"/>
      <w:pPr>
        <w:ind w:left="6602" w:hanging="360"/>
      </w:pPr>
      <w:rPr>
        <w:rFonts w:ascii="Wingdings" w:hAnsi="Wingdings" w:hint="default"/>
      </w:rPr>
    </w:lvl>
  </w:abstractNum>
  <w:abstractNum w:abstractNumId="13" w15:restartNumberingAfterBreak="0">
    <w:nsid w:val="6C7B7949"/>
    <w:multiLevelType w:val="hybridMultilevel"/>
    <w:tmpl w:val="760418D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abstractNum w:abstractNumId="14" w15:restartNumberingAfterBreak="0">
    <w:nsid w:val="6EB033A8"/>
    <w:multiLevelType w:val="hybridMultilevel"/>
    <w:tmpl w:val="08B09386"/>
    <w:lvl w:ilvl="0" w:tplc="08090001">
      <w:start w:val="1"/>
      <w:numFmt w:val="bullet"/>
      <w:lvlText w:val=""/>
      <w:lvlJc w:val="left"/>
      <w:pPr>
        <w:ind w:left="837" w:hanging="360"/>
      </w:pPr>
      <w:rPr>
        <w:rFonts w:ascii="Symbol" w:hAnsi="Symbol" w:hint="default"/>
      </w:rPr>
    </w:lvl>
    <w:lvl w:ilvl="1" w:tplc="08090003" w:tentative="1">
      <w:start w:val="1"/>
      <w:numFmt w:val="bullet"/>
      <w:lvlText w:val="o"/>
      <w:lvlJc w:val="left"/>
      <w:pPr>
        <w:ind w:left="1557" w:hanging="360"/>
      </w:pPr>
      <w:rPr>
        <w:rFonts w:ascii="Courier New" w:hAnsi="Courier New" w:cs="Courier New" w:hint="default"/>
      </w:rPr>
    </w:lvl>
    <w:lvl w:ilvl="2" w:tplc="08090005" w:tentative="1">
      <w:start w:val="1"/>
      <w:numFmt w:val="bullet"/>
      <w:lvlText w:val=""/>
      <w:lvlJc w:val="left"/>
      <w:pPr>
        <w:ind w:left="2277" w:hanging="360"/>
      </w:pPr>
      <w:rPr>
        <w:rFonts w:ascii="Wingdings" w:hAnsi="Wingdings" w:hint="default"/>
      </w:rPr>
    </w:lvl>
    <w:lvl w:ilvl="3" w:tplc="08090001" w:tentative="1">
      <w:start w:val="1"/>
      <w:numFmt w:val="bullet"/>
      <w:lvlText w:val=""/>
      <w:lvlJc w:val="left"/>
      <w:pPr>
        <w:ind w:left="2997" w:hanging="360"/>
      </w:pPr>
      <w:rPr>
        <w:rFonts w:ascii="Symbol" w:hAnsi="Symbol" w:hint="default"/>
      </w:rPr>
    </w:lvl>
    <w:lvl w:ilvl="4" w:tplc="08090003" w:tentative="1">
      <w:start w:val="1"/>
      <w:numFmt w:val="bullet"/>
      <w:lvlText w:val="o"/>
      <w:lvlJc w:val="left"/>
      <w:pPr>
        <w:ind w:left="3717" w:hanging="360"/>
      </w:pPr>
      <w:rPr>
        <w:rFonts w:ascii="Courier New" w:hAnsi="Courier New" w:cs="Courier New" w:hint="default"/>
      </w:rPr>
    </w:lvl>
    <w:lvl w:ilvl="5" w:tplc="08090005" w:tentative="1">
      <w:start w:val="1"/>
      <w:numFmt w:val="bullet"/>
      <w:lvlText w:val=""/>
      <w:lvlJc w:val="left"/>
      <w:pPr>
        <w:ind w:left="4437" w:hanging="360"/>
      </w:pPr>
      <w:rPr>
        <w:rFonts w:ascii="Wingdings" w:hAnsi="Wingdings" w:hint="default"/>
      </w:rPr>
    </w:lvl>
    <w:lvl w:ilvl="6" w:tplc="08090001" w:tentative="1">
      <w:start w:val="1"/>
      <w:numFmt w:val="bullet"/>
      <w:lvlText w:val=""/>
      <w:lvlJc w:val="left"/>
      <w:pPr>
        <w:ind w:left="5157" w:hanging="360"/>
      </w:pPr>
      <w:rPr>
        <w:rFonts w:ascii="Symbol" w:hAnsi="Symbol" w:hint="default"/>
      </w:rPr>
    </w:lvl>
    <w:lvl w:ilvl="7" w:tplc="08090003" w:tentative="1">
      <w:start w:val="1"/>
      <w:numFmt w:val="bullet"/>
      <w:lvlText w:val="o"/>
      <w:lvlJc w:val="left"/>
      <w:pPr>
        <w:ind w:left="5877" w:hanging="360"/>
      </w:pPr>
      <w:rPr>
        <w:rFonts w:ascii="Courier New" w:hAnsi="Courier New" w:cs="Courier New" w:hint="default"/>
      </w:rPr>
    </w:lvl>
    <w:lvl w:ilvl="8" w:tplc="08090005" w:tentative="1">
      <w:start w:val="1"/>
      <w:numFmt w:val="bullet"/>
      <w:lvlText w:val=""/>
      <w:lvlJc w:val="left"/>
      <w:pPr>
        <w:ind w:left="6597" w:hanging="360"/>
      </w:pPr>
      <w:rPr>
        <w:rFonts w:ascii="Wingdings" w:hAnsi="Wingdings" w:hint="default"/>
      </w:rPr>
    </w:lvl>
  </w:abstractNum>
  <w:num w:numId="1" w16cid:durableId="2075272035">
    <w:abstractNumId w:val="10"/>
  </w:num>
  <w:num w:numId="2" w16cid:durableId="206643866">
    <w:abstractNumId w:val="0"/>
  </w:num>
  <w:num w:numId="3" w16cid:durableId="997227393">
    <w:abstractNumId w:val="1"/>
  </w:num>
  <w:num w:numId="4" w16cid:durableId="1008825951">
    <w:abstractNumId w:val="2"/>
  </w:num>
  <w:num w:numId="5" w16cid:durableId="298415485">
    <w:abstractNumId w:val="6"/>
  </w:num>
  <w:num w:numId="6" w16cid:durableId="1114178006">
    <w:abstractNumId w:val="7"/>
  </w:num>
  <w:num w:numId="7" w16cid:durableId="1996030883">
    <w:abstractNumId w:val="13"/>
  </w:num>
  <w:num w:numId="8" w16cid:durableId="488444016">
    <w:abstractNumId w:val="4"/>
  </w:num>
  <w:num w:numId="9" w16cid:durableId="1618760517">
    <w:abstractNumId w:val="14"/>
  </w:num>
  <w:num w:numId="10" w16cid:durableId="819073663">
    <w:abstractNumId w:val="5"/>
  </w:num>
  <w:num w:numId="11" w16cid:durableId="1663776421">
    <w:abstractNumId w:val="9"/>
  </w:num>
  <w:num w:numId="12" w16cid:durableId="1260217447">
    <w:abstractNumId w:val="3"/>
  </w:num>
  <w:num w:numId="13" w16cid:durableId="413161359">
    <w:abstractNumId w:val="11"/>
  </w:num>
  <w:num w:numId="14" w16cid:durableId="937521300">
    <w:abstractNumId w:val="8"/>
  </w:num>
  <w:num w:numId="15" w16cid:durableId="4464838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087"/>
    <w:rsid w:val="0000213B"/>
    <w:rsid w:val="00007214"/>
    <w:rsid w:val="00016B10"/>
    <w:rsid w:val="00037010"/>
    <w:rsid w:val="00044E8D"/>
    <w:rsid w:val="00052C62"/>
    <w:rsid w:val="00061B10"/>
    <w:rsid w:val="00062DF6"/>
    <w:rsid w:val="0006675D"/>
    <w:rsid w:val="0009646D"/>
    <w:rsid w:val="000A06B6"/>
    <w:rsid w:val="000A4AC9"/>
    <w:rsid w:val="000C1DD3"/>
    <w:rsid w:val="000C3445"/>
    <w:rsid w:val="000D5F3D"/>
    <w:rsid w:val="000F2BC5"/>
    <w:rsid w:val="000F3102"/>
    <w:rsid w:val="000F41BE"/>
    <w:rsid w:val="00107837"/>
    <w:rsid w:val="00110646"/>
    <w:rsid w:val="00153DEA"/>
    <w:rsid w:val="00155027"/>
    <w:rsid w:val="001670B2"/>
    <w:rsid w:val="00174A84"/>
    <w:rsid w:val="00182CA5"/>
    <w:rsid w:val="00186100"/>
    <w:rsid w:val="00193BCB"/>
    <w:rsid w:val="001A1F61"/>
    <w:rsid w:val="001B452B"/>
    <w:rsid w:val="001C36A4"/>
    <w:rsid w:val="001C4C4A"/>
    <w:rsid w:val="001D23D3"/>
    <w:rsid w:val="001F45C9"/>
    <w:rsid w:val="002012FC"/>
    <w:rsid w:val="002131BD"/>
    <w:rsid w:val="00216C1D"/>
    <w:rsid w:val="002402BC"/>
    <w:rsid w:val="00240516"/>
    <w:rsid w:val="00246D1B"/>
    <w:rsid w:val="0025333C"/>
    <w:rsid w:val="002607D5"/>
    <w:rsid w:val="002659FD"/>
    <w:rsid w:val="00270483"/>
    <w:rsid w:val="0027248F"/>
    <w:rsid w:val="0028104B"/>
    <w:rsid w:val="002907A9"/>
    <w:rsid w:val="002A066C"/>
    <w:rsid w:val="002A109F"/>
    <w:rsid w:val="002A375B"/>
    <w:rsid w:val="002B4B0A"/>
    <w:rsid w:val="002B5786"/>
    <w:rsid w:val="002B60CE"/>
    <w:rsid w:val="002D0C6A"/>
    <w:rsid w:val="002D4756"/>
    <w:rsid w:val="002D69C3"/>
    <w:rsid w:val="002D70C6"/>
    <w:rsid w:val="002F2746"/>
    <w:rsid w:val="002F2A63"/>
    <w:rsid w:val="002F5FD4"/>
    <w:rsid w:val="0030095E"/>
    <w:rsid w:val="0031379F"/>
    <w:rsid w:val="0032305E"/>
    <w:rsid w:val="00325C8E"/>
    <w:rsid w:val="00326200"/>
    <w:rsid w:val="00326F38"/>
    <w:rsid w:val="0033680C"/>
    <w:rsid w:val="00337C55"/>
    <w:rsid w:val="003433A0"/>
    <w:rsid w:val="00347B37"/>
    <w:rsid w:val="003720E1"/>
    <w:rsid w:val="00373766"/>
    <w:rsid w:val="00385EC4"/>
    <w:rsid w:val="00397598"/>
    <w:rsid w:val="003978C8"/>
    <w:rsid w:val="003A2115"/>
    <w:rsid w:val="003A7620"/>
    <w:rsid w:val="003A77B9"/>
    <w:rsid w:val="003B2CB1"/>
    <w:rsid w:val="003B712D"/>
    <w:rsid w:val="003C7D40"/>
    <w:rsid w:val="003E2596"/>
    <w:rsid w:val="003E4CCD"/>
    <w:rsid w:val="003E5456"/>
    <w:rsid w:val="003F3D0C"/>
    <w:rsid w:val="003F4EB2"/>
    <w:rsid w:val="003F6E5F"/>
    <w:rsid w:val="00402332"/>
    <w:rsid w:val="0041427D"/>
    <w:rsid w:val="00431799"/>
    <w:rsid w:val="004359AF"/>
    <w:rsid w:val="00440346"/>
    <w:rsid w:val="00455D4A"/>
    <w:rsid w:val="00463934"/>
    <w:rsid w:val="00465B30"/>
    <w:rsid w:val="004870C4"/>
    <w:rsid w:val="00491D6F"/>
    <w:rsid w:val="004B1C8E"/>
    <w:rsid w:val="004B32C1"/>
    <w:rsid w:val="004B40F2"/>
    <w:rsid w:val="004C1C80"/>
    <w:rsid w:val="004C23F2"/>
    <w:rsid w:val="004C4E1F"/>
    <w:rsid w:val="004E123D"/>
    <w:rsid w:val="004E5A55"/>
    <w:rsid w:val="004F0558"/>
    <w:rsid w:val="0050273F"/>
    <w:rsid w:val="0050441A"/>
    <w:rsid w:val="00505F12"/>
    <w:rsid w:val="005107B7"/>
    <w:rsid w:val="00510B94"/>
    <w:rsid w:val="0051412A"/>
    <w:rsid w:val="00530954"/>
    <w:rsid w:val="00532A15"/>
    <w:rsid w:val="00551971"/>
    <w:rsid w:val="00570BFB"/>
    <w:rsid w:val="00577559"/>
    <w:rsid w:val="00577576"/>
    <w:rsid w:val="005934B6"/>
    <w:rsid w:val="00594717"/>
    <w:rsid w:val="00594E6B"/>
    <w:rsid w:val="005A06CC"/>
    <w:rsid w:val="005A1105"/>
    <w:rsid w:val="005B2A72"/>
    <w:rsid w:val="005C6B66"/>
    <w:rsid w:val="005D1A50"/>
    <w:rsid w:val="005E265A"/>
    <w:rsid w:val="005F7109"/>
    <w:rsid w:val="0060149E"/>
    <w:rsid w:val="00603E5D"/>
    <w:rsid w:val="00615222"/>
    <w:rsid w:val="00615C53"/>
    <w:rsid w:val="00621D89"/>
    <w:rsid w:val="00622392"/>
    <w:rsid w:val="00626027"/>
    <w:rsid w:val="00626C76"/>
    <w:rsid w:val="006601DE"/>
    <w:rsid w:val="0066483E"/>
    <w:rsid w:val="006736E3"/>
    <w:rsid w:val="00682C7D"/>
    <w:rsid w:val="0068385B"/>
    <w:rsid w:val="00692B28"/>
    <w:rsid w:val="006A4219"/>
    <w:rsid w:val="006A62E6"/>
    <w:rsid w:val="006B5960"/>
    <w:rsid w:val="006B5997"/>
    <w:rsid w:val="006B616E"/>
    <w:rsid w:val="006E2964"/>
    <w:rsid w:val="006F2ADD"/>
    <w:rsid w:val="006F2F2A"/>
    <w:rsid w:val="00700A23"/>
    <w:rsid w:val="00711C12"/>
    <w:rsid w:val="0071331F"/>
    <w:rsid w:val="00721286"/>
    <w:rsid w:val="007426D9"/>
    <w:rsid w:val="00742BCF"/>
    <w:rsid w:val="0074738B"/>
    <w:rsid w:val="007555E7"/>
    <w:rsid w:val="007745F6"/>
    <w:rsid w:val="0077546C"/>
    <w:rsid w:val="007846D6"/>
    <w:rsid w:val="007B79E3"/>
    <w:rsid w:val="007C30AA"/>
    <w:rsid w:val="007D5F19"/>
    <w:rsid w:val="007E2674"/>
    <w:rsid w:val="007E478B"/>
    <w:rsid w:val="007F059B"/>
    <w:rsid w:val="007F4348"/>
    <w:rsid w:val="008266C7"/>
    <w:rsid w:val="00826FAD"/>
    <w:rsid w:val="00836D9F"/>
    <w:rsid w:val="00844B9E"/>
    <w:rsid w:val="00851099"/>
    <w:rsid w:val="00863B32"/>
    <w:rsid w:val="00871832"/>
    <w:rsid w:val="00873BFB"/>
    <w:rsid w:val="00876152"/>
    <w:rsid w:val="008768E5"/>
    <w:rsid w:val="00891AF1"/>
    <w:rsid w:val="00891FDC"/>
    <w:rsid w:val="00892DCA"/>
    <w:rsid w:val="00894724"/>
    <w:rsid w:val="008A0438"/>
    <w:rsid w:val="008A2B11"/>
    <w:rsid w:val="008C7E75"/>
    <w:rsid w:val="008E0923"/>
    <w:rsid w:val="008F3484"/>
    <w:rsid w:val="008F6D66"/>
    <w:rsid w:val="00902BB7"/>
    <w:rsid w:val="00902FCE"/>
    <w:rsid w:val="00904823"/>
    <w:rsid w:val="00910877"/>
    <w:rsid w:val="00913087"/>
    <w:rsid w:val="00927DD9"/>
    <w:rsid w:val="00932B1A"/>
    <w:rsid w:val="009552CB"/>
    <w:rsid w:val="00956762"/>
    <w:rsid w:val="009644FA"/>
    <w:rsid w:val="00965CFA"/>
    <w:rsid w:val="00975A17"/>
    <w:rsid w:val="00980E56"/>
    <w:rsid w:val="00997867"/>
    <w:rsid w:val="009A5142"/>
    <w:rsid w:val="009B33C0"/>
    <w:rsid w:val="009D029C"/>
    <w:rsid w:val="009D32BF"/>
    <w:rsid w:val="009D6182"/>
    <w:rsid w:val="009E0A26"/>
    <w:rsid w:val="009E4BE0"/>
    <w:rsid w:val="009E6B8D"/>
    <w:rsid w:val="009F5DF4"/>
    <w:rsid w:val="00A0463C"/>
    <w:rsid w:val="00A07855"/>
    <w:rsid w:val="00A2004D"/>
    <w:rsid w:val="00A20422"/>
    <w:rsid w:val="00A217DC"/>
    <w:rsid w:val="00A24D83"/>
    <w:rsid w:val="00A33963"/>
    <w:rsid w:val="00A42E17"/>
    <w:rsid w:val="00A45FBA"/>
    <w:rsid w:val="00A46C4E"/>
    <w:rsid w:val="00A46F2E"/>
    <w:rsid w:val="00A5083B"/>
    <w:rsid w:val="00A52EF0"/>
    <w:rsid w:val="00A71CFA"/>
    <w:rsid w:val="00A9237B"/>
    <w:rsid w:val="00A97E91"/>
    <w:rsid w:val="00AA5485"/>
    <w:rsid w:val="00AA7626"/>
    <w:rsid w:val="00AB364F"/>
    <w:rsid w:val="00AB6C4C"/>
    <w:rsid w:val="00AC3E3A"/>
    <w:rsid w:val="00AC415D"/>
    <w:rsid w:val="00AD5B9E"/>
    <w:rsid w:val="00AD7CE6"/>
    <w:rsid w:val="00AE1177"/>
    <w:rsid w:val="00AE210A"/>
    <w:rsid w:val="00B04719"/>
    <w:rsid w:val="00B05594"/>
    <w:rsid w:val="00B2514B"/>
    <w:rsid w:val="00B33A4A"/>
    <w:rsid w:val="00B341FC"/>
    <w:rsid w:val="00B47A34"/>
    <w:rsid w:val="00B5117C"/>
    <w:rsid w:val="00B5357F"/>
    <w:rsid w:val="00B758B2"/>
    <w:rsid w:val="00B75F4A"/>
    <w:rsid w:val="00B95985"/>
    <w:rsid w:val="00BA275B"/>
    <w:rsid w:val="00BA7D6B"/>
    <w:rsid w:val="00BB076E"/>
    <w:rsid w:val="00BC4E52"/>
    <w:rsid w:val="00BD5F31"/>
    <w:rsid w:val="00BD61A5"/>
    <w:rsid w:val="00BE249C"/>
    <w:rsid w:val="00BE7629"/>
    <w:rsid w:val="00BF0A01"/>
    <w:rsid w:val="00BF4BF3"/>
    <w:rsid w:val="00BF4D1D"/>
    <w:rsid w:val="00C1086E"/>
    <w:rsid w:val="00C13E83"/>
    <w:rsid w:val="00C20945"/>
    <w:rsid w:val="00C25550"/>
    <w:rsid w:val="00C306C6"/>
    <w:rsid w:val="00C32C76"/>
    <w:rsid w:val="00C41F13"/>
    <w:rsid w:val="00C7322E"/>
    <w:rsid w:val="00C8102B"/>
    <w:rsid w:val="00CA5C7F"/>
    <w:rsid w:val="00CB1C9E"/>
    <w:rsid w:val="00CB3520"/>
    <w:rsid w:val="00CF1EF8"/>
    <w:rsid w:val="00CF597D"/>
    <w:rsid w:val="00D008B3"/>
    <w:rsid w:val="00D00997"/>
    <w:rsid w:val="00D018B6"/>
    <w:rsid w:val="00D026F8"/>
    <w:rsid w:val="00D206F5"/>
    <w:rsid w:val="00D23A23"/>
    <w:rsid w:val="00D24E04"/>
    <w:rsid w:val="00D30E3D"/>
    <w:rsid w:val="00D72780"/>
    <w:rsid w:val="00D86FB9"/>
    <w:rsid w:val="00D91BE2"/>
    <w:rsid w:val="00D94CA8"/>
    <w:rsid w:val="00D97B0F"/>
    <w:rsid w:val="00DA5DBF"/>
    <w:rsid w:val="00DB56DF"/>
    <w:rsid w:val="00DF305B"/>
    <w:rsid w:val="00E01D02"/>
    <w:rsid w:val="00E03346"/>
    <w:rsid w:val="00E142B4"/>
    <w:rsid w:val="00E35255"/>
    <w:rsid w:val="00E51AD8"/>
    <w:rsid w:val="00E52E91"/>
    <w:rsid w:val="00E56D74"/>
    <w:rsid w:val="00E63700"/>
    <w:rsid w:val="00E63802"/>
    <w:rsid w:val="00E6565E"/>
    <w:rsid w:val="00E73D6F"/>
    <w:rsid w:val="00E92959"/>
    <w:rsid w:val="00E92FC1"/>
    <w:rsid w:val="00E974DC"/>
    <w:rsid w:val="00EA4797"/>
    <w:rsid w:val="00EA682C"/>
    <w:rsid w:val="00EB2E5C"/>
    <w:rsid w:val="00EC2B83"/>
    <w:rsid w:val="00ED699D"/>
    <w:rsid w:val="00EE018E"/>
    <w:rsid w:val="00EE22D3"/>
    <w:rsid w:val="00EE4E4E"/>
    <w:rsid w:val="00EF10BC"/>
    <w:rsid w:val="00F0060A"/>
    <w:rsid w:val="00F0197A"/>
    <w:rsid w:val="00F10F13"/>
    <w:rsid w:val="00F12DA9"/>
    <w:rsid w:val="00F145E7"/>
    <w:rsid w:val="00F168BB"/>
    <w:rsid w:val="00F21718"/>
    <w:rsid w:val="00F22DFF"/>
    <w:rsid w:val="00F30D20"/>
    <w:rsid w:val="00F77DFD"/>
    <w:rsid w:val="00F90ABF"/>
    <w:rsid w:val="00F932F8"/>
    <w:rsid w:val="00F9352A"/>
    <w:rsid w:val="00F96C98"/>
    <w:rsid w:val="00FB1351"/>
    <w:rsid w:val="00FB1841"/>
    <w:rsid w:val="00FB6327"/>
    <w:rsid w:val="00FC3092"/>
    <w:rsid w:val="00FD529F"/>
    <w:rsid w:val="00FE5FE5"/>
    <w:rsid w:val="00FE6E4F"/>
    <w:rsid w:val="00FE7335"/>
    <w:rsid w:val="00FF476D"/>
    <w:rsid w:val="00FF4D4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C0046"/>
  <w15:docId w15:val="{F7727E76-2C12-4DE0-AAF3-D43F5AA0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68"/>
      <w:ind w:left="117"/>
      <w:outlineLvl w:val="0"/>
    </w:pPr>
    <w:rPr>
      <w:b/>
      <w:bCs/>
      <w:sz w:val="32"/>
      <w:szCs w:val="32"/>
    </w:rPr>
  </w:style>
  <w:style w:type="paragraph" w:styleId="Heading2">
    <w:name w:val="heading 2"/>
    <w:basedOn w:val="Normal"/>
    <w:uiPriority w:val="1"/>
    <w:qFormat/>
    <w:pPr>
      <w:ind w:left="117"/>
      <w:outlineLvl w:val="1"/>
    </w:pPr>
    <w:rPr>
      <w:b/>
      <w:bCs/>
      <w:sz w:val="28"/>
      <w:szCs w:val="28"/>
    </w:rPr>
  </w:style>
  <w:style w:type="paragraph" w:styleId="Heading3">
    <w:name w:val="heading 3"/>
    <w:basedOn w:val="Normal"/>
    <w:uiPriority w:val="1"/>
    <w:qFormat/>
    <w:pPr>
      <w:ind w:left="117"/>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221"/>
      <w:ind w:left="117"/>
    </w:pPr>
    <w:rPr>
      <w:b/>
      <w:bCs/>
      <w:sz w:val="40"/>
      <w:szCs w:val="40"/>
    </w:rPr>
  </w:style>
  <w:style w:type="paragraph" w:styleId="ListParagraph">
    <w:name w:val="List Paragraph"/>
    <w:basedOn w:val="Normal"/>
    <w:uiPriority w:val="34"/>
    <w:qFormat/>
    <w:pPr>
      <w:ind w:left="478"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E7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629"/>
    <w:rPr>
      <w:rFonts w:ascii="Segoe UI" w:eastAsia="Arial" w:hAnsi="Segoe UI" w:cs="Segoe UI"/>
      <w:sz w:val="18"/>
      <w:szCs w:val="18"/>
      <w:lang w:bidi="en-US"/>
    </w:rPr>
  </w:style>
  <w:style w:type="character" w:customStyle="1" w:styleId="BodyTextChar">
    <w:name w:val="Body Text Char"/>
    <w:basedOn w:val="DefaultParagraphFont"/>
    <w:link w:val="BodyText"/>
    <w:uiPriority w:val="1"/>
    <w:rsid w:val="003E5456"/>
    <w:rPr>
      <w:rFonts w:ascii="Arial" w:eastAsia="Arial" w:hAnsi="Arial" w:cs="Arial"/>
      <w:lang w:bidi="en-US"/>
    </w:rPr>
  </w:style>
  <w:style w:type="paragraph" w:styleId="Header">
    <w:name w:val="header"/>
    <w:basedOn w:val="Normal"/>
    <w:link w:val="HeaderChar"/>
    <w:uiPriority w:val="99"/>
    <w:unhideWhenUsed/>
    <w:rsid w:val="002907A9"/>
    <w:pPr>
      <w:tabs>
        <w:tab w:val="center" w:pos="4513"/>
        <w:tab w:val="right" w:pos="9026"/>
      </w:tabs>
    </w:pPr>
  </w:style>
  <w:style w:type="character" w:customStyle="1" w:styleId="HeaderChar">
    <w:name w:val="Header Char"/>
    <w:basedOn w:val="DefaultParagraphFont"/>
    <w:link w:val="Header"/>
    <w:uiPriority w:val="99"/>
    <w:rsid w:val="002907A9"/>
    <w:rPr>
      <w:rFonts w:ascii="Arial" w:eastAsia="Arial" w:hAnsi="Arial" w:cs="Arial"/>
      <w:lang w:bidi="en-US"/>
    </w:rPr>
  </w:style>
  <w:style w:type="paragraph" w:styleId="Footer">
    <w:name w:val="footer"/>
    <w:basedOn w:val="Normal"/>
    <w:link w:val="FooterChar"/>
    <w:uiPriority w:val="99"/>
    <w:unhideWhenUsed/>
    <w:rsid w:val="002907A9"/>
    <w:pPr>
      <w:tabs>
        <w:tab w:val="center" w:pos="4513"/>
        <w:tab w:val="right" w:pos="9026"/>
      </w:tabs>
    </w:pPr>
  </w:style>
  <w:style w:type="character" w:customStyle="1" w:styleId="FooterChar">
    <w:name w:val="Footer Char"/>
    <w:basedOn w:val="DefaultParagraphFont"/>
    <w:link w:val="Footer"/>
    <w:uiPriority w:val="99"/>
    <w:rsid w:val="002907A9"/>
    <w:rPr>
      <w:rFonts w:ascii="Arial" w:eastAsia="Arial" w:hAnsi="Arial" w:cs="Arial"/>
      <w:lang w:bidi="en-US"/>
    </w:rPr>
  </w:style>
  <w:style w:type="character" w:styleId="CommentReference">
    <w:name w:val="annotation reference"/>
    <w:basedOn w:val="DefaultParagraphFont"/>
    <w:uiPriority w:val="99"/>
    <w:semiHidden/>
    <w:unhideWhenUsed/>
    <w:rsid w:val="00110646"/>
    <w:rPr>
      <w:sz w:val="18"/>
      <w:szCs w:val="18"/>
    </w:rPr>
  </w:style>
  <w:style w:type="paragraph" w:styleId="CommentText">
    <w:name w:val="annotation text"/>
    <w:basedOn w:val="Normal"/>
    <w:link w:val="CommentTextChar"/>
    <w:uiPriority w:val="99"/>
    <w:unhideWhenUsed/>
    <w:rsid w:val="00110646"/>
    <w:rPr>
      <w:sz w:val="24"/>
      <w:szCs w:val="24"/>
    </w:rPr>
  </w:style>
  <w:style w:type="character" w:customStyle="1" w:styleId="CommentTextChar">
    <w:name w:val="Comment Text Char"/>
    <w:basedOn w:val="DefaultParagraphFont"/>
    <w:link w:val="CommentText"/>
    <w:uiPriority w:val="99"/>
    <w:rsid w:val="00110646"/>
    <w:rPr>
      <w:rFonts w:ascii="Arial" w:eastAsia="Arial" w:hAnsi="Arial" w:cs="Arial"/>
      <w:sz w:val="24"/>
      <w:szCs w:val="24"/>
      <w:lang w:bidi="en-US"/>
    </w:rPr>
  </w:style>
  <w:style w:type="paragraph" w:styleId="CommentSubject">
    <w:name w:val="annotation subject"/>
    <w:basedOn w:val="CommentText"/>
    <w:next w:val="CommentText"/>
    <w:link w:val="CommentSubjectChar"/>
    <w:uiPriority w:val="99"/>
    <w:semiHidden/>
    <w:unhideWhenUsed/>
    <w:rsid w:val="002B4B0A"/>
    <w:rPr>
      <w:b/>
      <w:bCs/>
      <w:sz w:val="20"/>
      <w:szCs w:val="20"/>
    </w:rPr>
  </w:style>
  <w:style w:type="character" w:customStyle="1" w:styleId="CommentSubjectChar">
    <w:name w:val="Comment Subject Char"/>
    <w:basedOn w:val="CommentTextChar"/>
    <w:link w:val="CommentSubject"/>
    <w:uiPriority w:val="99"/>
    <w:semiHidden/>
    <w:rsid w:val="002B4B0A"/>
    <w:rPr>
      <w:rFonts w:ascii="Arial" w:eastAsia="Arial" w:hAnsi="Arial" w:cs="Arial"/>
      <w:b/>
      <w:bCs/>
      <w:sz w:val="20"/>
      <w:szCs w:val="20"/>
      <w:lang w:bidi="en-US"/>
    </w:rPr>
  </w:style>
  <w:style w:type="paragraph" w:styleId="Revision">
    <w:name w:val="Revision"/>
    <w:hidden/>
    <w:uiPriority w:val="99"/>
    <w:semiHidden/>
    <w:rsid w:val="008A0438"/>
    <w:pPr>
      <w:widowControl/>
      <w:autoSpaceDE/>
      <w:autoSpaceDN/>
    </w:pPr>
    <w:rPr>
      <w:rFonts w:ascii="Arial" w:eastAsia="Arial" w:hAnsi="Arial" w:cs="Arial"/>
      <w:lang w:bidi="en-US"/>
    </w:rPr>
  </w:style>
  <w:style w:type="character" w:styleId="Mention">
    <w:name w:val="Mention"/>
    <w:basedOn w:val="DefaultParagraphFont"/>
    <w:uiPriority w:val="99"/>
    <w:unhideWhenUsed/>
    <w:rsid w:val="003C7D40"/>
    <w:rPr>
      <w:color w:val="2B579A"/>
      <w:shd w:val="clear" w:color="auto" w:fill="E1DFDD"/>
    </w:rPr>
  </w:style>
  <w:style w:type="character" w:styleId="Hyperlink">
    <w:name w:val="Hyperlink"/>
    <w:basedOn w:val="DefaultParagraphFont"/>
    <w:uiPriority w:val="99"/>
    <w:unhideWhenUsed/>
    <w:rsid w:val="00AD7CE6"/>
    <w:rPr>
      <w:color w:val="0000FF" w:themeColor="hyperlink"/>
      <w:u w:val="single"/>
    </w:rPr>
  </w:style>
  <w:style w:type="character" w:styleId="UnresolvedMention">
    <w:name w:val="Unresolved Mention"/>
    <w:basedOn w:val="DefaultParagraphFont"/>
    <w:uiPriority w:val="99"/>
    <w:semiHidden/>
    <w:unhideWhenUsed/>
    <w:rsid w:val="00AD7CE6"/>
    <w:rPr>
      <w:color w:val="605E5C"/>
      <w:shd w:val="clear" w:color="auto" w:fill="E1DFDD"/>
    </w:rPr>
  </w:style>
  <w:style w:type="character" w:styleId="FollowedHyperlink">
    <w:name w:val="FollowedHyperlink"/>
    <w:basedOn w:val="DefaultParagraphFont"/>
    <w:uiPriority w:val="99"/>
    <w:semiHidden/>
    <w:unhideWhenUsed/>
    <w:rsid w:val="003A77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rtpi.org.uk/about-the-rtpi/governance/" TargetMode="External"/><Relationship Id="rId2" Type="http://schemas.openxmlformats.org/officeDocument/2006/relationships/customXml" Target="../customXml/item2.xml"/><Relationship Id="rId16" Type="http://schemas.openxmlformats.org/officeDocument/2006/relationships/hyperlink" Target="https://www.rtpi.org.uk/media/14521/trustee-code-of-conduct-final-may-2022.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tpi.org.uk/media/11696/rtpi-corporate-strategy-2020-30-final-low-res.pdf" TargetMode="External"/><Relationship Id="rId5" Type="http://schemas.openxmlformats.org/officeDocument/2006/relationships/numbering" Target="numbering.xml"/><Relationship Id="rId15" Type="http://schemas.openxmlformats.org/officeDocument/2006/relationships/hyperlink" Target="https://www.rtpi.org.uk/media/14520/trustees-responsibilites-behaviours-and-competences.doc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eba4b97-86a2-43fe-8251-1ed1f7311058">
      <UserInfo>
        <DisplayName>Lizzy Millar</DisplayName>
        <AccountId>57</AccountId>
        <AccountType/>
      </UserInfo>
    </SharedWithUsers>
    <lcf76f155ced4ddcb4097134ff3c332f xmlns="a307ddb7-a157-47b7-ad87-537fd7be41b1">
      <Terms xmlns="http://schemas.microsoft.com/office/infopath/2007/PartnerControls"/>
    </lcf76f155ced4ddcb4097134ff3c332f>
    <TaxCatchAll xmlns="1eba4b97-86a2-43fe-8251-1ed1f73110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690BBBC6B69E48AEE4C85D3250EEAF" ma:contentTypeVersion="18" ma:contentTypeDescription="Create a new document." ma:contentTypeScope="" ma:versionID="fe44d7e05db88ef2f4c40c9df3be13a4">
  <xsd:schema xmlns:xsd="http://www.w3.org/2001/XMLSchema" xmlns:xs="http://www.w3.org/2001/XMLSchema" xmlns:p="http://schemas.microsoft.com/office/2006/metadata/properties" xmlns:ns2="a307ddb7-a157-47b7-ad87-537fd7be41b1" xmlns:ns3="1eba4b97-86a2-43fe-8251-1ed1f7311058" targetNamespace="http://schemas.microsoft.com/office/2006/metadata/properties" ma:root="true" ma:fieldsID="bf59ed98e68529db013f88a8a56dcf1f" ns2:_="" ns3:_="">
    <xsd:import namespace="a307ddb7-a157-47b7-ad87-537fd7be41b1"/>
    <xsd:import namespace="1eba4b97-86a2-43fe-8251-1ed1f7311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7ddb7-a157-47b7-ad87-537fd7be4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ba4b97-86a2-43fe-8251-1ed1f73110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99dfd7-4e14-4a6d-9125-7904ea7ee946}" ma:internalName="TaxCatchAll" ma:showField="CatchAllData" ma:web="1eba4b97-86a2-43fe-8251-1ed1f7311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0123E-4610-40C3-8B28-D651CB00C5F0}">
  <ds:schemaRefs>
    <ds:schemaRef ds:uri="http://schemas.microsoft.com/office/2006/metadata/properties"/>
    <ds:schemaRef ds:uri="http://schemas.microsoft.com/office/infopath/2007/PartnerControls"/>
    <ds:schemaRef ds:uri="1eba4b97-86a2-43fe-8251-1ed1f7311058"/>
    <ds:schemaRef ds:uri="a307ddb7-a157-47b7-ad87-537fd7be41b1"/>
  </ds:schemaRefs>
</ds:datastoreItem>
</file>

<file path=customXml/itemProps2.xml><?xml version="1.0" encoding="utf-8"?>
<ds:datastoreItem xmlns:ds="http://schemas.openxmlformats.org/officeDocument/2006/customXml" ds:itemID="{7AF061FF-8B75-4EC5-95E1-CDBA452C48FB}">
  <ds:schemaRefs>
    <ds:schemaRef ds:uri="http://schemas.microsoft.com/sharepoint/v3/contenttype/forms"/>
  </ds:schemaRefs>
</ds:datastoreItem>
</file>

<file path=customXml/itemProps3.xml><?xml version="1.0" encoding="utf-8"?>
<ds:datastoreItem xmlns:ds="http://schemas.openxmlformats.org/officeDocument/2006/customXml" ds:itemID="{424D43D0-2A15-49AA-B987-64CEE4B16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7ddb7-a157-47b7-ad87-537fd7be41b1"/>
    <ds:schemaRef ds:uri="1eba4b97-86a2-43fe-8251-1ed1f7311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2554E3-290A-40CB-8CA7-91C10C418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11935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Document template</vt:lpstr>
    </vt:vector>
  </TitlesOfParts>
  <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Catherine Withers</dc:creator>
  <cp:lastModifiedBy>Lesley Mitchell</cp:lastModifiedBy>
  <cp:revision>2</cp:revision>
  <cp:lastPrinted>2021-03-24T15:25:00Z</cp:lastPrinted>
  <dcterms:created xsi:type="dcterms:W3CDTF">2024-05-23T17:39:00Z</dcterms:created>
  <dcterms:modified xsi:type="dcterms:W3CDTF">2024-05-23T17:39:00Z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Microsoft® Word 2016</vt:lpwstr>
  </property>
  <property fmtid="{D5CDD505-2E9C-101B-9397-08002B2CF9AE}" pid="4" name="LastSaved">
    <vt:filetime>2020-09-29T00:00:00Z</vt:filetime>
  </property>
  <property fmtid="{D5CDD505-2E9C-101B-9397-08002B2CF9AE}" pid="5" name="ContentTypeId">
    <vt:lpwstr>0x01010080690BBBC6B69E48AEE4C85D3250EEAF</vt:lpwstr>
  </property>
  <property fmtid="{D5CDD505-2E9C-101B-9397-08002B2CF9AE}" pid="6" name="Order">
    <vt:r8>3407000</vt:r8>
  </property>
  <property fmtid="{D5CDD505-2E9C-101B-9397-08002B2CF9AE}" pid="7" name="MediaServiceImageTags">
    <vt:lpwstr/>
  </property>
</Properties>
</file>